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54CA" w14:textId="77777777" w:rsidR="00E44C7B" w:rsidRPr="00C90E63" w:rsidRDefault="00E44C7B" w:rsidP="0009773F">
      <w:pPr>
        <w:spacing w:after="0"/>
        <w:jc w:val="center"/>
        <w:rPr>
          <w:rFonts w:eastAsia="Times New Roman" w:cs="Times New Roman"/>
          <w:b/>
          <w:color w:val="000000"/>
          <w:szCs w:val="24"/>
        </w:rPr>
      </w:pPr>
      <w:r w:rsidRPr="00C90E63">
        <w:rPr>
          <w:rFonts w:eastAsia="Times New Roman" w:cs="Times New Roman"/>
          <w:b/>
          <w:color w:val="000000"/>
          <w:szCs w:val="24"/>
        </w:rPr>
        <w:t xml:space="preserve">Business Process Reengineering    </w:t>
      </w:r>
    </w:p>
    <w:p w14:paraId="308F8F71" w14:textId="77777777" w:rsidR="0009773F" w:rsidRPr="00C90E63" w:rsidRDefault="00E44C7B" w:rsidP="0009773F">
      <w:pPr>
        <w:spacing w:after="0"/>
        <w:jc w:val="center"/>
        <w:rPr>
          <w:rFonts w:eastAsia="Times New Roman" w:cs="Times New Roman"/>
          <w:b/>
          <w:color w:val="000000"/>
          <w:szCs w:val="24"/>
        </w:rPr>
      </w:pPr>
      <w:r w:rsidRPr="00C90E63">
        <w:rPr>
          <w:rFonts w:eastAsia="Times New Roman" w:cs="Times New Roman"/>
          <w:b/>
          <w:color w:val="000000"/>
          <w:szCs w:val="24"/>
        </w:rPr>
        <w:t>Center of Excellence</w:t>
      </w:r>
    </w:p>
    <w:p w14:paraId="0E7EB586" w14:textId="77777777" w:rsidR="0009773F" w:rsidRPr="00C90E63" w:rsidRDefault="0009773F" w:rsidP="00E44C7B">
      <w:pPr>
        <w:spacing w:after="0"/>
        <w:rPr>
          <w:rFonts w:eastAsia="Times New Roman" w:cs="Times New Roman"/>
          <w:caps/>
          <w:color w:val="000000"/>
          <w:szCs w:val="24"/>
        </w:rPr>
      </w:pPr>
      <w:r w:rsidRPr="00C90E63">
        <w:rPr>
          <w:rFonts w:eastAsia="Times New Roman" w:cs="Times New Roman"/>
          <w:bCs/>
          <w:noProof/>
          <w:szCs w:val="24"/>
        </w:rPr>
        <mc:AlternateContent>
          <mc:Choice Requires="wps">
            <w:drawing>
              <wp:anchor distT="0" distB="0" distL="114300" distR="114300" simplePos="0" relativeHeight="251644928" behindDoc="0" locked="0" layoutInCell="1" allowOverlap="1" wp14:anchorId="460927A3" wp14:editId="68428323">
                <wp:simplePos x="0" y="0"/>
                <wp:positionH relativeFrom="column">
                  <wp:posOffset>-66675</wp:posOffset>
                </wp:positionH>
                <wp:positionV relativeFrom="paragraph">
                  <wp:posOffset>116840</wp:posOffset>
                </wp:positionV>
                <wp:extent cx="6048375" cy="0"/>
                <wp:effectExtent l="0" t="19050" r="952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C6189" id="Line 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2pt" to="47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WSHwIAADo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" strokeweight="4.5pt">
                <v:stroke linestyle="thinThick"/>
              </v:line>
            </w:pict>
          </mc:Fallback>
        </mc:AlternateContent>
      </w:r>
      <w:bookmarkStart w:id="0" w:name="title"/>
    </w:p>
    <w:p w14:paraId="2E06967E" w14:textId="77777777" w:rsidR="0009773F" w:rsidRPr="00C90E63" w:rsidRDefault="00E44C7B" w:rsidP="0009773F">
      <w:pPr>
        <w:autoSpaceDE w:val="0"/>
        <w:autoSpaceDN w:val="0"/>
        <w:adjustRightInd w:val="0"/>
        <w:spacing w:after="0"/>
        <w:jc w:val="center"/>
        <w:rPr>
          <w:rFonts w:eastAsia="Times New Roman" w:cs="Times New Roman"/>
          <w:b/>
          <w:color w:val="000000"/>
          <w:szCs w:val="24"/>
        </w:rPr>
      </w:pPr>
      <w:r w:rsidRPr="00C90E63">
        <w:rPr>
          <w:rFonts w:eastAsia="Times New Roman" w:cs="Times New Roman"/>
          <w:b/>
          <w:color w:val="000000"/>
          <w:szCs w:val="24"/>
        </w:rPr>
        <w:t>U.S. Army Shared Services Center</w:t>
      </w:r>
    </w:p>
    <w:p w14:paraId="4DC83E2F" w14:textId="77777777" w:rsidR="00E44C7B" w:rsidRPr="00C90E63" w:rsidRDefault="00E44C7B" w:rsidP="0009773F">
      <w:pPr>
        <w:autoSpaceDE w:val="0"/>
        <w:autoSpaceDN w:val="0"/>
        <w:adjustRightInd w:val="0"/>
        <w:spacing w:after="0"/>
        <w:jc w:val="center"/>
        <w:rPr>
          <w:rFonts w:eastAsia="Times New Roman" w:cs="Times New Roman"/>
          <w:b/>
          <w:bCs/>
          <w:color w:val="000000"/>
          <w:szCs w:val="24"/>
        </w:rPr>
      </w:pPr>
    </w:p>
    <w:p w14:paraId="160665D2" w14:textId="77777777" w:rsidR="000A2299" w:rsidRPr="00C90E63" w:rsidRDefault="000A2299" w:rsidP="0009773F">
      <w:pPr>
        <w:autoSpaceDE w:val="0"/>
        <w:autoSpaceDN w:val="0"/>
        <w:adjustRightInd w:val="0"/>
        <w:spacing w:after="0"/>
        <w:jc w:val="center"/>
        <w:rPr>
          <w:rFonts w:eastAsia="Times New Roman" w:cs="Times New Roman"/>
          <w:b/>
          <w:bCs/>
          <w:color w:val="000000"/>
          <w:szCs w:val="24"/>
        </w:rPr>
      </w:pPr>
    </w:p>
    <w:p w14:paraId="0E7CED7A" w14:textId="77777777" w:rsidR="000A2299" w:rsidRPr="00C90E63" w:rsidRDefault="000A2299" w:rsidP="0009773F">
      <w:pPr>
        <w:autoSpaceDE w:val="0"/>
        <w:autoSpaceDN w:val="0"/>
        <w:adjustRightInd w:val="0"/>
        <w:spacing w:after="0"/>
        <w:jc w:val="center"/>
        <w:rPr>
          <w:rFonts w:eastAsia="Times New Roman" w:cs="Times New Roman"/>
          <w:b/>
          <w:bCs/>
          <w:color w:val="000000"/>
          <w:szCs w:val="24"/>
        </w:rPr>
      </w:pPr>
    </w:p>
    <w:p w14:paraId="69AF2008" w14:textId="145DF454" w:rsidR="000A2299" w:rsidRPr="00C90E63" w:rsidRDefault="00233433" w:rsidP="0009773F">
      <w:pPr>
        <w:autoSpaceDE w:val="0"/>
        <w:autoSpaceDN w:val="0"/>
        <w:adjustRightInd w:val="0"/>
        <w:spacing w:after="0"/>
        <w:jc w:val="center"/>
        <w:rPr>
          <w:rFonts w:eastAsia="Times New Roman" w:cs="Times New Roman"/>
          <w:b/>
          <w:bCs/>
          <w:color w:val="000000"/>
          <w:szCs w:val="24"/>
        </w:rPr>
      </w:pPr>
      <w:r>
        <w:rPr>
          <w:rFonts w:eastAsia="Times New Roman" w:cs="Times New Roman"/>
          <w:b/>
          <w:bCs/>
          <w:color w:val="000000"/>
          <w:szCs w:val="24"/>
        </w:rPr>
        <w:t>[Project Name]</w:t>
      </w:r>
    </w:p>
    <w:p w14:paraId="7E6CD461" w14:textId="77777777" w:rsidR="0009773F" w:rsidRPr="00C90E63" w:rsidRDefault="00C90E63" w:rsidP="0009773F">
      <w:pPr>
        <w:autoSpaceDE w:val="0"/>
        <w:autoSpaceDN w:val="0"/>
        <w:adjustRightInd w:val="0"/>
        <w:spacing w:after="0"/>
        <w:jc w:val="center"/>
        <w:rPr>
          <w:rFonts w:eastAsia="Times New Roman" w:cs="Times New Roman"/>
          <w:color w:val="000000"/>
          <w:szCs w:val="24"/>
        </w:rPr>
      </w:pPr>
      <w:r>
        <w:rPr>
          <w:rFonts w:eastAsia="Times New Roman" w:cs="Times New Roman"/>
          <w:b/>
          <w:bCs/>
          <w:color w:val="000000"/>
          <w:szCs w:val="24"/>
        </w:rPr>
        <w:t>Future State</w:t>
      </w:r>
      <w:r w:rsidR="00031B8B" w:rsidRPr="00C90E63">
        <w:rPr>
          <w:rFonts w:eastAsia="Times New Roman" w:cs="Times New Roman"/>
          <w:b/>
          <w:bCs/>
          <w:color w:val="000000"/>
          <w:szCs w:val="24"/>
        </w:rPr>
        <w:t xml:space="preserve"> </w:t>
      </w:r>
      <w:r w:rsidR="00F91D30" w:rsidRPr="00C90E63">
        <w:rPr>
          <w:rFonts w:eastAsia="Times New Roman" w:cs="Times New Roman"/>
          <w:b/>
          <w:bCs/>
          <w:color w:val="000000"/>
          <w:szCs w:val="24"/>
        </w:rPr>
        <w:t>Analysis</w:t>
      </w:r>
      <w:r w:rsidR="00F079E2">
        <w:rPr>
          <w:rFonts w:eastAsia="Times New Roman" w:cs="Times New Roman"/>
          <w:b/>
          <w:bCs/>
          <w:color w:val="000000"/>
          <w:szCs w:val="24"/>
        </w:rPr>
        <w:t xml:space="preserve"> and </w:t>
      </w:r>
      <w:r w:rsidR="00F079E2" w:rsidRPr="00C90E63">
        <w:rPr>
          <w:rFonts w:eastAsia="Times New Roman" w:cs="Times New Roman"/>
          <w:b/>
          <w:bCs/>
          <w:color w:val="000000"/>
          <w:szCs w:val="24"/>
        </w:rPr>
        <w:t>Recommendations</w:t>
      </w:r>
    </w:p>
    <w:bookmarkEnd w:id="0"/>
    <w:p w14:paraId="301C88A5" w14:textId="77777777" w:rsidR="0009773F" w:rsidRPr="00C90E63" w:rsidRDefault="0009773F" w:rsidP="0009773F">
      <w:pPr>
        <w:spacing w:after="0"/>
        <w:jc w:val="center"/>
        <w:rPr>
          <w:rFonts w:eastAsia="Times New Roman" w:cs="Times New Roman"/>
          <w:b/>
          <w:szCs w:val="24"/>
        </w:rPr>
      </w:pPr>
    </w:p>
    <w:p w14:paraId="51B30213" w14:textId="77777777" w:rsidR="0009773F" w:rsidRDefault="00E44C7B" w:rsidP="00E44C7B">
      <w:pPr>
        <w:spacing w:after="0"/>
        <w:jc w:val="left"/>
        <w:rPr>
          <w:rFonts w:eastAsia="Times New Roman" w:cs="Times New Roman"/>
          <w:b/>
          <w:szCs w:val="24"/>
        </w:rPr>
      </w:pPr>
      <w:r w:rsidRPr="00C90E63">
        <w:rPr>
          <w:rFonts w:eastAsia="Times New Roman" w:cs="Times New Roman"/>
          <w:b/>
          <w:noProof/>
          <w:szCs w:val="24"/>
        </w:rPr>
        <w:drawing>
          <wp:anchor distT="0" distB="0" distL="114300" distR="114300" simplePos="0" relativeHeight="251652096" behindDoc="0" locked="0" layoutInCell="1" allowOverlap="1" wp14:anchorId="5AADB745" wp14:editId="555CBEF0">
            <wp:simplePos x="0" y="0"/>
            <wp:positionH relativeFrom="margin">
              <wp:posOffset>2550160</wp:posOffset>
            </wp:positionH>
            <wp:positionV relativeFrom="paragraph">
              <wp:posOffset>12700</wp:posOffset>
            </wp:positionV>
            <wp:extent cx="938530" cy="1123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my_brand logo.png"/>
                    <pic:cNvPicPr/>
                  </pic:nvPicPr>
                  <pic:blipFill rotWithShape="1">
                    <a:blip r:embed="rId8">
                      <a:extLst>
                        <a:ext uri="{28A0092B-C50C-407E-A947-70E740481C1C}">
                          <a14:useLocalDpi xmlns:a14="http://schemas.microsoft.com/office/drawing/2010/main" val="0"/>
                        </a:ext>
                      </a:extLst>
                    </a:blip>
                    <a:srcRect r="87184"/>
                    <a:stretch/>
                  </pic:blipFill>
                  <pic:spPr bwMode="auto">
                    <a:xfrm>
                      <a:off x="0" y="0"/>
                      <a:ext cx="938530"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0E63">
        <w:rPr>
          <w:rFonts w:eastAsia="Times New Roman" w:cs="Times New Roman"/>
          <w:b/>
          <w:szCs w:val="24"/>
        </w:rPr>
        <w:br w:type="textWrapping" w:clear="all"/>
      </w:r>
    </w:p>
    <w:p w14:paraId="5BD4ACD4" w14:textId="77777777" w:rsidR="00E81221" w:rsidRDefault="00E81221" w:rsidP="00E44C7B">
      <w:pPr>
        <w:spacing w:after="0"/>
        <w:jc w:val="left"/>
        <w:rPr>
          <w:rFonts w:eastAsia="Times New Roman" w:cs="Times New Roman"/>
          <w:b/>
          <w:szCs w:val="24"/>
        </w:rPr>
      </w:pPr>
    </w:p>
    <w:p w14:paraId="0AF940EE" w14:textId="77777777" w:rsidR="00E81221" w:rsidRDefault="00E81221" w:rsidP="00E44C7B">
      <w:pPr>
        <w:spacing w:after="0"/>
        <w:jc w:val="left"/>
        <w:rPr>
          <w:rFonts w:eastAsia="Times New Roman" w:cs="Times New Roman"/>
          <w:b/>
          <w:szCs w:val="24"/>
        </w:rPr>
      </w:pPr>
    </w:p>
    <w:p w14:paraId="0E04D506" w14:textId="77777777" w:rsidR="00E81221" w:rsidRDefault="00E81221" w:rsidP="00E44C7B">
      <w:pPr>
        <w:spacing w:after="0"/>
        <w:jc w:val="left"/>
        <w:rPr>
          <w:rFonts w:eastAsia="Times New Roman" w:cs="Times New Roman"/>
          <w:b/>
          <w:szCs w:val="24"/>
        </w:rPr>
      </w:pPr>
    </w:p>
    <w:p w14:paraId="7209AE80" w14:textId="77777777" w:rsidR="00E81221" w:rsidRDefault="00E81221" w:rsidP="00E44C7B">
      <w:pPr>
        <w:spacing w:after="0"/>
        <w:jc w:val="left"/>
        <w:rPr>
          <w:rFonts w:eastAsia="Times New Roman" w:cs="Times New Roman"/>
          <w:b/>
          <w:szCs w:val="24"/>
        </w:rPr>
      </w:pPr>
    </w:p>
    <w:p w14:paraId="3EAAB47B" w14:textId="77777777" w:rsidR="00E81221" w:rsidRDefault="00E81221" w:rsidP="00E44C7B">
      <w:pPr>
        <w:spacing w:after="0"/>
        <w:jc w:val="left"/>
        <w:rPr>
          <w:rFonts w:eastAsia="Times New Roman" w:cs="Times New Roman"/>
          <w:b/>
          <w:szCs w:val="24"/>
        </w:rPr>
      </w:pPr>
    </w:p>
    <w:p w14:paraId="1DDD879A" w14:textId="77777777" w:rsidR="00E81221" w:rsidRDefault="00E81221" w:rsidP="00E44C7B">
      <w:pPr>
        <w:spacing w:after="0"/>
        <w:jc w:val="left"/>
        <w:rPr>
          <w:rFonts w:eastAsia="Times New Roman" w:cs="Times New Roman"/>
          <w:b/>
          <w:szCs w:val="24"/>
        </w:rPr>
      </w:pPr>
    </w:p>
    <w:p w14:paraId="7ED30FD1" w14:textId="77777777" w:rsidR="00E81221" w:rsidRDefault="00E81221" w:rsidP="00E44C7B">
      <w:pPr>
        <w:spacing w:after="0"/>
        <w:jc w:val="left"/>
        <w:rPr>
          <w:rFonts w:eastAsia="Times New Roman" w:cs="Times New Roman"/>
          <w:b/>
          <w:szCs w:val="24"/>
        </w:rPr>
      </w:pPr>
    </w:p>
    <w:p w14:paraId="75C1A56F" w14:textId="77777777" w:rsidR="00E81221" w:rsidRPr="00C90E63" w:rsidRDefault="00E81221" w:rsidP="00E44C7B">
      <w:pPr>
        <w:spacing w:after="0"/>
        <w:jc w:val="left"/>
        <w:rPr>
          <w:rFonts w:eastAsia="Times New Roman" w:cs="Times New Roman"/>
          <w:b/>
          <w:szCs w:val="24"/>
        </w:rPr>
      </w:pPr>
    </w:p>
    <w:p w14:paraId="5B636E77" w14:textId="77777777" w:rsidR="0009773F" w:rsidRPr="00C90E63" w:rsidRDefault="0009773F" w:rsidP="0009773F">
      <w:pPr>
        <w:spacing w:after="0"/>
        <w:jc w:val="center"/>
        <w:rPr>
          <w:rFonts w:eastAsia="Times New Roman" w:cs="Times New Roman"/>
          <w:b/>
          <w:szCs w:val="24"/>
        </w:rPr>
      </w:pPr>
    </w:p>
    <w:p w14:paraId="1091A3B9" w14:textId="77777777" w:rsidR="0009773F" w:rsidRPr="00C90E63" w:rsidRDefault="0009773F" w:rsidP="0009773F">
      <w:pPr>
        <w:spacing w:after="0"/>
        <w:rPr>
          <w:rFonts w:eastAsia="Times New Roman" w:cs="Times New Roman"/>
          <w:b/>
          <w:szCs w:val="24"/>
        </w:rPr>
      </w:pPr>
    </w:p>
    <w:p w14:paraId="3E42B78A" w14:textId="45F4EB8E" w:rsidR="0009773F" w:rsidRPr="00C90E63" w:rsidRDefault="00233433" w:rsidP="0009773F">
      <w:pPr>
        <w:spacing w:after="0"/>
        <w:jc w:val="center"/>
        <w:rPr>
          <w:rFonts w:eastAsia="Times New Roman" w:cs="Times New Roman"/>
          <w:b/>
          <w:szCs w:val="24"/>
        </w:rPr>
      </w:pPr>
      <w:r>
        <w:rPr>
          <w:rFonts w:eastAsia="Times New Roman" w:cs="Times New Roman"/>
          <w:b/>
          <w:szCs w:val="24"/>
        </w:rPr>
        <w:t>[Date]</w:t>
      </w:r>
    </w:p>
    <w:p w14:paraId="2087FFFA" w14:textId="77777777" w:rsidR="006D5F70" w:rsidRPr="00C90E63" w:rsidRDefault="006D5F70" w:rsidP="0009773F">
      <w:pPr>
        <w:spacing w:after="0"/>
        <w:jc w:val="center"/>
        <w:rPr>
          <w:rFonts w:eastAsia="Times New Roman" w:cs="Times New Roman"/>
          <w:szCs w:val="24"/>
        </w:rPr>
      </w:pPr>
    </w:p>
    <w:p w14:paraId="1C73E14E" w14:textId="77777777" w:rsidR="0009773F" w:rsidRPr="00C90E63" w:rsidRDefault="006D5F70" w:rsidP="0009773F">
      <w:pPr>
        <w:spacing w:after="0"/>
        <w:jc w:val="center"/>
        <w:rPr>
          <w:rFonts w:eastAsia="Times New Roman" w:cs="Times New Roman"/>
          <w:szCs w:val="24"/>
        </w:rPr>
      </w:pPr>
      <w:r w:rsidRPr="00C90E63">
        <w:rPr>
          <w:rFonts w:eastAsia="Times New Roman" w:cs="Times New Roman"/>
          <w:szCs w:val="24"/>
        </w:rPr>
        <w:t xml:space="preserve">Version </w:t>
      </w:r>
      <w:r w:rsidR="00E43BCF" w:rsidRPr="00C90E63">
        <w:rPr>
          <w:rFonts w:eastAsia="Times New Roman" w:cs="Times New Roman"/>
          <w:szCs w:val="24"/>
        </w:rPr>
        <w:t>1.0</w:t>
      </w:r>
    </w:p>
    <w:p w14:paraId="24972BC1" w14:textId="77777777" w:rsidR="006D5F70" w:rsidRPr="00C90E63" w:rsidRDefault="006D5F70" w:rsidP="0009773F">
      <w:pPr>
        <w:spacing w:after="0"/>
        <w:jc w:val="center"/>
        <w:rPr>
          <w:rFonts w:eastAsia="Times New Roman" w:cs="Times New Roman"/>
          <w:szCs w:val="24"/>
        </w:rPr>
      </w:pPr>
    </w:p>
    <w:p w14:paraId="56764A5A" w14:textId="77777777" w:rsidR="0009773F" w:rsidRPr="00C90E63" w:rsidRDefault="0009773F" w:rsidP="0009773F">
      <w:pPr>
        <w:autoSpaceDE w:val="0"/>
        <w:autoSpaceDN w:val="0"/>
        <w:adjustRightInd w:val="0"/>
        <w:spacing w:after="0"/>
        <w:rPr>
          <w:rFonts w:eastAsia="Times New Roman" w:cs="Times New Roman"/>
          <w:color w:val="000000"/>
          <w:szCs w:val="24"/>
        </w:rPr>
      </w:pPr>
    </w:p>
    <w:p w14:paraId="130F443A" w14:textId="77777777" w:rsidR="0009773F" w:rsidRPr="00C90E63" w:rsidRDefault="0009773F" w:rsidP="0009773F">
      <w:pPr>
        <w:autoSpaceDE w:val="0"/>
        <w:autoSpaceDN w:val="0"/>
        <w:adjustRightInd w:val="0"/>
        <w:spacing w:after="0"/>
        <w:rPr>
          <w:rFonts w:eastAsia="Times New Roman" w:cs="Times New Roman"/>
          <w:color w:val="000000"/>
          <w:szCs w:val="24"/>
        </w:rPr>
      </w:pPr>
    </w:p>
    <w:p w14:paraId="4BB91D44" w14:textId="77777777" w:rsidR="00341269" w:rsidRPr="00C90E63" w:rsidRDefault="00341269" w:rsidP="0009773F">
      <w:pPr>
        <w:spacing w:after="0"/>
        <w:rPr>
          <w:rFonts w:eastAsia="Times New Roman" w:cs="Times New Roman"/>
          <w:b/>
          <w:bCs/>
          <w:szCs w:val="24"/>
        </w:rPr>
      </w:pPr>
    </w:p>
    <w:p w14:paraId="17A49C63" w14:textId="77777777" w:rsidR="00341269" w:rsidRPr="00C90E63" w:rsidRDefault="00341269" w:rsidP="0009773F">
      <w:pPr>
        <w:spacing w:after="0"/>
        <w:rPr>
          <w:rFonts w:eastAsia="Times New Roman" w:cs="Times New Roman"/>
          <w:b/>
          <w:bCs/>
          <w:szCs w:val="24"/>
        </w:rPr>
      </w:pPr>
    </w:p>
    <w:p w14:paraId="21103DE9" w14:textId="77777777" w:rsidR="00341269" w:rsidRPr="00C90E63" w:rsidRDefault="00341269" w:rsidP="0009773F">
      <w:pPr>
        <w:spacing w:after="0"/>
        <w:rPr>
          <w:rFonts w:eastAsia="Times New Roman" w:cs="Times New Roman"/>
          <w:b/>
          <w:bCs/>
          <w:szCs w:val="24"/>
        </w:rPr>
      </w:pPr>
    </w:p>
    <w:p w14:paraId="0723D31D" w14:textId="77777777" w:rsidR="00341269" w:rsidRPr="00C90E63" w:rsidRDefault="00341269" w:rsidP="0009773F">
      <w:pPr>
        <w:spacing w:after="0"/>
        <w:rPr>
          <w:rFonts w:eastAsia="Times New Roman" w:cs="Times New Roman"/>
          <w:b/>
          <w:bCs/>
          <w:szCs w:val="24"/>
        </w:rPr>
      </w:pPr>
    </w:p>
    <w:p w14:paraId="0466AD3F" w14:textId="77777777" w:rsidR="00341269" w:rsidRPr="00C90E63" w:rsidRDefault="00341269" w:rsidP="0009773F">
      <w:pPr>
        <w:spacing w:after="0"/>
        <w:rPr>
          <w:rFonts w:eastAsia="Times New Roman" w:cs="Times New Roman"/>
          <w:b/>
          <w:bCs/>
          <w:szCs w:val="24"/>
        </w:rPr>
      </w:pPr>
    </w:p>
    <w:p w14:paraId="7210F5B8" w14:textId="77777777" w:rsidR="00341269" w:rsidRPr="00C90E63" w:rsidRDefault="00341269" w:rsidP="0009773F">
      <w:pPr>
        <w:spacing w:after="0"/>
        <w:rPr>
          <w:rFonts w:eastAsia="Times New Roman" w:cs="Times New Roman"/>
          <w:b/>
          <w:bCs/>
          <w:szCs w:val="24"/>
        </w:rPr>
      </w:pPr>
    </w:p>
    <w:p w14:paraId="0FAF77A7" w14:textId="77777777" w:rsidR="00341269" w:rsidRPr="00C90E63" w:rsidRDefault="00341269" w:rsidP="0009773F">
      <w:pPr>
        <w:spacing w:after="0"/>
        <w:rPr>
          <w:rFonts w:eastAsia="Times New Roman" w:cs="Times New Roman"/>
          <w:b/>
          <w:bCs/>
          <w:szCs w:val="24"/>
        </w:rPr>
      </w:pPr>
    </w:p>
    <w:p w14:paraId="598DF30B" w14:textId="77777777" w:rsidR="00341269" w:rsidRPr="00C90E63" w:rsidRDefault="00341269" w:rsidP="0009773F">
      <w:pPr>
        <w:spacing w:after="0"/>
        <w:rPr>
          <w:rFonts w:eastAsia="Times New Roman" w:cs="Times New Roman"/>
          <w:b/>
          <w:bCs/>
          <w:szCs w:val="24"/>
        </w:rPr>
      </w:pPr>
    </w:p>
    <w:p w14:paraId="35B1E1BC" w14:textId="77777777" w:rsidR="00341269" w:rsidRPr="00C90E63" w:rsidRDefault="00341269" w:rsidP="0009773F">
      <w:pPr>
        <w:spacing w:after="0"/>
        <w:rPr>
          <w:rFonts w:eastAsia="Times New Roman" w:cs="Times New Roman"/>
          <w:b/>
          <w:bCs/>
          <w:szCs w:val="24"/>
        </w:rPr>
      </w:pPr>
    </w:p>
    <w:p w14:paraId="042DC2FD" w14:textId="77777777" w:rsidR="00341269" w:rsidRPr="00C90E63" w:rsidRDefault="00341269" w:rsidP="0009773F">
      <w:pPr>
        <w:spacing w:after="0"/>
        <w:rPr>
          <w:rFonts w:eastAsia="Times New Roman" w:cs="Times New Roman"/>
          <w:b/>
          <w:bCs/>
          <w:szCs w:val="24"/>
        </w:rPr>
      </w:pPr>
    </w:p>
    <w:p w14:paraId="6A9E27A5" w14:textId="77777777" w:rsidR="0009773F" w:rsidRPr="00C90E63" w:rsidRDefault="00E44C7B" w:rsidP="0009773F">
      <w:pPr>
        <w:spacing w:after="0"/>
        <w:rPr>
          <w:rFonts w:eastAsia="Times New Roman" w:cs="Times New Roman"/>
          <w:szCs w:val="24"/>
        </w:rPr>
      </w:pPr>
      <w:r w:rsidRPr="00C90E63">
        <w:rPr>
          <w:rFonts w:eastAsia="Times New Roman" w:cs="Times New Roman"/>
          <w:b/>
          <w:bCs/>
          <w:szCs w:val="24"/>
        </w:rPr>
        <w:t>DISTRIBUTION STATEMENT:</w:t>
      </w:r>
      <w:r w:rsidR="0009773F" w:rsidRPr="00C90E63">
        <w:rPr>
          <w:rFonts w:eastAsia="Times New Roman" w:cs="Times New Roman"/>
          <w:b/>
          <w:bCs/>
          <w:szCs w:val="24"/>
        </w:rPr>
        <w:t xml:space="preserve"> </w:t>
      </w:r>
      <w:r w:rsidRPr="00C90E63">
        <w:rPr>
          <w:rFonts w:eastAsia="Times New Roman" w:cs="Times New Roman"/>
          <w:szCs w:val="24"/>
        </w:rPr>
        <w:t>Distribution</w:t>
      </w:r>
      <w:r w:rsidR="0009773F" w:rsidRPr="00C90E63">
        <w:rPr>
          <w:rFonts w:eastAsia="Times New Roman" w:cs="Times New Roman"/>
          <w:szCs w:val="24"/>
        </w:rPr>
        <w:t xml:space="preserve"> requests for this document shall be referred to the </w:t>
      </w:r>
      <w:r w:rsidR="00C90E63" w:rsidRPr="00C90E63">
        <w:rPr>
          <w:rFonts w:cs="Times New Roman"/>
          <w:szCs w:val="24"/>
        </w:rPr>
        <w:t>Communications-electronics Command</w:t>
      </w:r>
      <w:r w:rsidR="00C90E63" w:rsidRPr="00C90E63">
        <w:rPr>
          <w:rFonts w:eastAsia="Times New Roman" w:cs="Times New Roman"/>
          <w:szCs w:val="24"/>
        </w:rPr>
        <w:t xml:space="preserve"> </w:t>
      </w:r>
      <w:r w:rsidR="00C90E63">
        <w:rPr>
          <w:rFonts w:eastAsia="Times New Roman" w:cs="Times New Roman"/>
          <w:szCs w:val="24"/>
        </w:rPr>
        <w:t>(</w:t>
      </w:r>
      <w:r w:rsidRPr="00C90E63">
        <w:rPr>
          <w:rFonts w:eastAsia="Times New Roman" w:cs="Times New Roman"/>
          <w:szCs w:val="24"/>
        </w:rPr>
        <w:t>CECOM</w:t>
      </w:r>
      <w:r w:rsidR="00C90E63">
        <w:rPr>
          <w:rFonts w:eastAsia="Times New Roman" w:cs="Times New Roman"/>
          <w:szCs w:val="24"/>
        </w:rPr>
        <w:t>)</w:t>
      </w:r>
      <w:r w:rsidR="00C451AC" w:rsidRPr="00C90E63">
        <w:rPr>
          <w:rFonts w:eastAsia="Times New Roman" w:cs="Times New Roman"/>
          <w:szCs w:val="24"/>
        </w:rPr>
        <w:t xml:space="preserve"> Army</w:t>
      </w:r>
      <w:r w:rsidRPr="00C90E63">
        <w:rPr>
          <w:rFonts w:eastAsia="Times New Roman" w:cs="Times New Roman"/>
          <w:szCs w:val="24"/>
        </w:rPr>
        <w:t xml:space="preserve"> Shared Services Center (SSC) office, </w:t>
      </w:r>
      <w:r w:rsidR="001C42FB" w:rsidRPr="00C90E63">
        <w:rPr>
          <w:rFonts w:eastAsia="Times New Roman" w:cs="Times New Roman"/>
          <w:szCs w:val="24"/>
        </w:rPr>
        <w:t>building</w:t>
      </w:r>
      <w:r w:rsidRPr="00C90E63">
        <w:rPr>
          <w:rFonts w:eastAsia="Times New Roman" w:cs="Times New Roman"/>
          <w:szCs w:val="24"/>
        </w:rPr>
        <w:t xml:space="preserve"> 6002 (Suite D4135) Aberdeen Proving Ground, Maryland  21005</w:t>
      </w:r>
    </w:p>
    <w:p w14:paraId="5063C693" w14:textId="77777777" w:rsidR="00D06184" w:rsidRPr="00C90E63" w:rsidRDefault="00D06184" w:rsidP="000A2299">
      <w:pPr>
        <w:rPr>
          <w:rFonts w:cs="Times New Roman"/>
          <w:szCs w:val="24"/>
        </w:rPr>
        <w:sectPr w:rsidR="00D06184" w:rsidRPr="00C90E63" w:rsidSect="0082678B">
          <w:footerReference w:type="default" r:id="rId9"/>
          <w:footerReference w:type="first" r:id="rId10"/>
          <w:pgSz w:w="12240" w:h="15840" w:code="1"/>
          <w:pgMar w:top="1440" w:right="1440" w:bottom="1440" w:left="1440" w:header="720" w:footer="720" w:gutter="0"/>
          <w:pgNumType w:start="1"/>
          <w:cols w:space="720"/>
          <w:titlePg/>
          <w:docGrid w:linePitch="360"/>
        </w:sectPr>
      </w:pPr>
    </w:p>
    <w:p w14:paraId="1EC5C2E1" w14:textId="77777777" w:rsidR="001149E4" w:rsidRPr="00C90E63" w:rsidRDefault="000C0E35" w:rsidP="00DA146B">
      <w:pPr>
        <w:spacing w:after="0"/>
        <w:jc w:val="center"/>
      </w:pPr>
      <w:r w:rsidRPr="00C90E63">
        <w:rPr>
          <w:rFonts w:cs="Times New Roman"/>
          <w:b/>
          <w:szCs w:val="24"/>
        </w:rPr>
        <w:lastRenderedPageBreak/>
        <w:t>Table of Contents</w:t>
      </w:r>
    </w:p>
    <w:sdt>
      <w:sdtPr>
        <w:rPr>
          <w:b/>
          <w:bCs/>
        </w:rPr>
        <w:id w:val="-1019004919"/>
        <w:docPartObj>
          <w:docPartGallery w:val="Table of Contents"/>
          <w:docPartUnique/>
        </w:docPartObj>
      </w:sdtPr>
      <w:sdtEndPr>
        <w:rPr>
          <w:b w:val="0"/>
          <w:bCs w:val="0"/>
          <w:noProof/>
        </w:rPr>
      </w:sdtEndPr>
      <w:sdtContent>
        <w:p w14:paraId="23D20489" w14:textId="77777777" w:rsidR="001149E4" w:rsidRPr="00C90E63" w:rsidRDefault="00374746" w:rsidP="00DA146B">
          <w:pPr>
            <w:spacing w:after="0"/>
            <w:jc w:val="center"/>
          </w:pPr>
          <w:r>
            <w:tab/>
          </w:r>
        </w:p>
        <w:p w14:paraId="09FA6A0F" w14:textId="77777777" w:rsidR="004B5FF9" w:rsidRDefault="001149E4">
          <w:pPr>
            <w:pStyle w:val="TOC1"/>
            <w:rPr>
              <w:rFonts w:asciiTheme="minorHAnsi" w:eastAsiaTheme="minorEastAsia" w:hAnsiTheme="minorHAnsi"/>
              <w:color w:val="auto"/>
              <w:sz w:val="22"/>
            </w:rPr>
          </w:pPr>
          <w:r w:rsidRPr="00247CA2">
            <w:rPr>
              <w:rFonts w:cs="Times New Roman"/>
              <w:noProof w:val="0"/>
              <w:sz w:val="20"/>
              <w:szCs w:val="24"/>
            </w:rPr>
            <w:fldChar w:fldCharType="begin"/>
          </w:r>
          <w:r w:rsidRPr="00247CA2">
            <w:rPr>
              <w:rFonts w:cs="Times New Roman"/>
              <w:sz w:val="20"/>
              <w:szCs w:val="24"/>
            </w:rPr>
            <w:instrText xml:space="preserve"> TOC \o "1-3" \h \z \u </w:instrText>
          </w:r>
          <w:r w:rsidRPr="00247CA2">
            <w:rPr>
              <w:rFonts w:cs="Times New Roman"/>
              <w:noProof w:val="0"/>
              <w:sz w:val="20"/>
              <w:szCs w:val="24"/>
            </w:rPr>
            <w:fldChar w:fldCharType="separate"/>
          </w:r>
          <w:hyperlink w:anchor="_Toc497461114" w:history="1">
            <w:r w:rsidR="004B5FF9" w:rsidRPr="0027676C">
              <w:rPr>
                <w:rStyle w:val="Hyperlink"/>
              </w:rPr>
              <w:t>1.0 Executive Summary</w:t>
            </w:r>
            <w:r w:rsidR="004B5FF9">
              <w:rPr>
                <w:webHidden/>
              </w:rPr>
              <w:tab/>
            </w:r>
            <w:r w:rsidR="004B5FF9">
              <w:rPr>
                <w:webHidden/>
              </w:rPr>
              <w:fldChar w:fldCharType="begin"/>
            </w:r>
            <w:r w:rsidR="004B5FF9">
              <w:rPr>
                <w:webHidden/>
              </w:rPr>
              <w:instrText xml:space="preserve"> PAGEREF _Toc497461114 \h </w:instrText>
            </w:r>
            <w:r w:rsidR="004B5FF9">
              <w:rPr>
                <w:webHidden/>
              </w:rPr>
            </w:r>
            <w:r w:rsidR="004B5FF9">
              <w:rPr>
                <w:webHidden/>
              </w:rPr>
              <w:fldChar w:fldCharType="separate"/>
            </w:r>
            <w:r w:rsidR="004B5FF9">
              <w:rPr>
                <w:webHidden/>
              </w:rPr>
              <w:t>3</w:t>
            </w:r>
            <w:r w:rsidR="004B5FF9">
              <w:rPr>
                <w:webHidden/>
              </w:rPr>
              <w:fldChar w:fldCharType="end"/>
            </w:r>
          </w:hyperlink>
        </w:p>
        <w:p w14:paraId="66C36A22" w14:textId="77777777" w:rsidR="004B5FF9" w:rsidRDefault="00000000">
          <w:pPr>
            <w:pStyle w:val="TOC1"/>
            <w:rPr>
              <w:rFonts w:asciiTheme="minorHAnsi" w:eastAsiaTheme="minorEastAsia" w:hAnsiTheme="minorHAnsi"/>
              <w:color w:val="auto"/>
              <w:sz w:val="22"/>
            </w:rPr>
          </w:pPr>
          <w:hyperlink w:anchor="_Toc497461115" w:history="1">
            <w:r w:rsidR="004B5FF9" w:rsidRPr="0027676C">
              <w:rPr>
                <w:rStyle w:val="Hyperlink"/>
              </w:rPr>
              <w:t>2.0 Introduction</w:t>
            </w:r>
            <w:r w:rsidR="004B5FF9">
              <w:rPr>
                <w:webHidden/>
              </w:rPr>
              <w:tab/>
            </w:r>
            <w:r w:rsidR="004B5FF9">
              <w:rPr>
                <w:webHidden/>
              </w:rPr>
              <w:fldChar w:fldCharType="begin"/>
            </w:r>
            <w:r w:rsidR="004B5FF9">
              <w:rPr>
                <w:webHidden/>
              </w:rPr>
              <w:instrText xml:space="preserve"> PAGEREF _Toc497461115 \h </w:instrText>
            </w:r>
            <w:r w:rsidR="004B5FF9">
              <w:rPr>
                <w:webHidden/>
              </w:rPr>
            </w:r>
            <w:r w:rsidR="004B5FF9">
              <w:rPr>
                <w:webHidden/>
              </w:rPr>
              <w:fldChar w:fldCharType="separate"/>
            </w:r>
            <w:r w:rsidR="004B5FF9">
              <w:rPr>
                <w:webHidden/>
              </w:rPr>
              <w:t>4</w:t>
            </w:r>
            <w:r w:rsidR="004B5FF9">
              <w:rPr>
                <w:webHidden/>
              </w:rPr>
              <w:fldChar w:fldCharType="end"/>
            </w:r>
          </w:hyperlink>
        </w:p>
        <w:p w14:paraId="71CB8C64" w14:textId="77777777" w:rsidR="004B5FF9" w:rsidRDefault="00000000">
          <w:pPr>
            <w:pStyle w:val="TOC1"/>
            <w:rPr>
              <w:rFonts w:asciiTheme="minorHAnsi" w:eastAsiaTheme="minorEastAsia" w:hAnsiTheme="minorHAnsi"/>
              <w:color w:val="auto"/>
              <w:sz w:val="22"/>
            </w:rPr>
          </w:pPr>
          <w:hyperlink w:anchor="_Toc497461116" w:history="1">
            <w:r w:rsidR="004B5FF9" w:rsidRPr="0027676C">
              <w:rPr>
                <w:rStyle w:val="Hyperlink"/>
              </w:rPr>
              <w:t>3.0 Laws, Regulations, and Policy</w:t>
            </w:r>
            <w:r w:rsidR="004B5FF9">
              <w:rPr>
                <w:webHidden/>
              </w:rPr>
              <w:tab/>
            </w:r>
            <w:r w:rsidR="004B5FF9">
              <w:rPr>
                <w:webHidden/>
              </w:rPr>
              <w:fldChar w:fldCharType="begin"/>
            </w:r>
            <w:r w:rsidR="004B5FF9">
              <w:rPr>
                <w:webHidden/>
              </w:rPr>
              <w:instrText xml:space="preserve"> PAGEREF _Toc497461116 \h </w:instrText>
            </w:r>
            <w:r w:rsidR="004B5FF9">
              <w:rPr>
                <w:webHidden/>
              </w:rPr>
            </w:r>
            <w:r w:rsidR="004B5FF9">
              <w:rPr>
                <w:webHidden/>
              </w:rPr>
              <w:fldChar w:fldCharType="separate"/>
            </w:r>
            <w:r w:rsidR="004B5FF9">
              <w:rPr>
                <w:webHidden/>
              </w:rPr>
              <w:t>4</w:t>
            </w:r>
            <w:r w:rsidR="004B5FF9">
              <w:rPr>
                <w:webHidden/>
              </w:rPr>
              <w:fldChar w:fldCharType="end"/>
            </w:r>
          </w:hyperlink>
        </w:p>
        <w:p w14:paraId="28D5C3B4" w14:textId="77777777" w:rsidR="004B5FF9" w:rsidRDefault="00000000">
          <w:pPr>
            <w:pStyle w:val="TOC3"/>
            <w:tabs>
              <w:tab w:val="right" w:leader="dot" w:pos="9350"/>
            </w:tabs>
            <w:rPr>
              <w:rFonts w:asciiTheme="minorHAnsi" w:eastAsiaTheme="minorEastAsia" w:hAnsiTheme="minorHAnsi"/>
              <w:noProof/>
              <w:sz w:val="22"/>
            </w:rPr>
          </w:pPr>
          <w:hyperlink w:anchor="_Toc497461117" w:history="1">
            <w:r w:rsidR="004B5FF9" w:rsidRPr="0027676C">
              <w:rPr>
                <w:rStyle w:val="Hyperlink"/>
                <w:noProof/>
              </w:rPr>
              <w:t>3.1.1 LRP 1</w:t>
            </w:r>
            <w:r w:rsidR="004B5FF9">
              <w:rPr>
                <w:noProof/>
                <w:webHidden/>
              </w:rPr>
              <w:tab/>
            </w:r>
            <w:r w:rsidR="004B5FF9">
              <w:rPr>
                <w:noProof/>
                <w:webHidden/>
              </w:rPr>
              <w:fldChar w:fldCharType="begin"/>
            </w:r>
            <w:r w:rsidR="004B5FF9">
              <w:rPr>
                <w:noProof/>
                <w:webHidden/>
              </w:rPr>
              <w:instrText xml:space="preserve"> PAGEREF _Toc497461117 \h </w:instrText>
            </w:r>
            <w:r w:rsidR="004B5FF9">
              <w:rPr>
                <w:noProof/>
                <w:webHidden/>
              </w:rPr>
            </w:r>
            <w:r w:rsidR="004B5FF9">
              <w:rPr>
                <w:noProof/>
                <w:webHidden/>
              </w:rPr>
              <w:fldChar w:fldCharType="separate"/>
            </w:r>
            <w:r w:rsidR="004B5FF9">
              <w:rPr>
                <w:noProof/>
                <w:webHidden/>
              </w:rPr>
              <w:t>4</w:t>
            </w:r>
            <w:r w:rsidR="004B5FF9">
              <w:rPr>
                <w:noProof/>
                <w:webHidden/>
              </w:rPr>
              <w:fldChar w:fldCharType="end"/>
            </w:r>
          </w:hyperlink>
        </w:p>
        <w:p w14:paraId="2BC18F1B" w14:textId="77777777" w:rsidR="004B5FF9" w:rsidRDefault="00000000">
          <w:pPr>
            <w:pStyle w:val="TOC3"/>
            <w:tabs>
              <w:tab w:val="right" w:leader="dot" w:pos="9350"/>
            </w:tabs>
            <w:rPr>
              <w:rFonts w:asciiTheme="minorHAnsi" w:eastAsiaTheme="minorEastAsia" w:hAnsiTheme="minorHAnsi"/>
              <w:noProof/>
              <w:sz w:val="22"/>
            </w:rPr>
          </w:pPr>
          <w:hyperlink w:anchor="_Toc497461118" w:history="1">
            <w:r w:rsidR="004B5FF9" w:rsidRPr="0027676C">
              <w:rPr>
                <w:rStyle w:val="Hyperlink"/>
                <w:noProof/>
              </w:rPr>
              <w:t>3.1.2 LRP 2</w:t>
            </w:r>
            <w:r w:rsidR="004B5FF9">
              <w:rPr>
                <w:noProof/>
                <w:webHidden/>
              </w:rPr>
              <w:tab/>
            </w:r>
            <w:r w:rsidR="004B5FF9">
              <w:rPr>
                <w:noProof/>
                <w:webHidden/>
              </w:rPr>
              <w:fldChar w:fldCharType="begin"/>
            </w:r>
            <w:r w:rsidR="004B5FF9">
              <w:rPr>
                <w:noProof/>
                <w:webHidden/>
              </w:rPr>
              <w:instrText xml:space="preserve"> PAGEREF _Toc497461118 \h </w:instrText>
            </w:r>
            <w:r w:rsidR="004B5FF9">
              <w:rPr>
                <w:noProof/>
                <w:webHidden/>
              </w:rPr>
            </w:r>
            <w:r w:rsidR="004B5FF9">
              <w:rPr>
                <w:noProof/>
                <w:webHidden/>
              </w:rPr>
              <w:fldChar w:fldCharType="separate"/>
            </w:r>
            <w:r w:rsidR="004B5FF9">
              <w:rPr>
                <w:noProof/>
                <w:webHidden/>
              </w:rPr>
              <w:t>4</w:t>
            </w:r>
            <w:r w:rsidR="004B5FF9">
              <w:rPr>
                <w:noProof/>
                <w:webHidden/>
              </w:rPr>
              <w:fldChar w:fldCharType="end"/>
            </w:r>
          </w:hyperlink>
        </w:p>
        <w:p w14:paraId="3B9BD9EC" w14:textId="77777777" w:rsidR="004B5FF9" w:rsidRDefault="00000000">
          <w:pPr>
            <w:pStyle w:val="TOC1"/>
            <w:rPr>
              <w:rFonts w:asciiTheme="minorHAnsi" w:eastAsiaTheme="minorEastAsia" w:hAnsiTheme="minorHAnsi"/>
              <w:color w:val="auto"/>
              <w:sz w:val="22"/>
            </w:rPr>
          </w:pPr>
          <w:hyperlink w:anchor="_Toc497461119" w:history="1">
            <w:r w:rsidR="004B5FF9" w:rsidRPr="0027676C">
              <w:rPr>
                <w:rStyle w:val="Hyperlink"/>
              </w:rPr>
              <w:t>4.0 Challenge Definition</w:t>
            </w:r>
            <w:r w:rsidR="004B5FF9">
              <w:rPr>
                <w:webHidden/>
              </w:rPr>
              <w:tab/>
            </w:r>
            <w:r w:rsidR="004B5FF9">
              <w:rPr>
                <w:webHidden/>
              </w:rPr>
              <w:fldChar w:fldCharType="begin"/>
            </w:r>
            <w:r w:rsidR="004B5FF9">
              <w:rPr>
                <w:webHidden/>
              </w:rPr>
              <w:instrText xml:space="preserve"> PAGEREF _Toc497461119 \h </w:instrText>
            </w:r>
            <w:r w:rsidR="004B5FF9">
              <w:rPr>
                <w:webHidden/>
              </w:rPr>
            </w:r>
            <w:r w:rsidR="004B5FF9">
              <w:rPr>
                <w:webHidden/>
              </w:rPr>
              <w:fldChar w:fldCharType="separate"/>
            </w:r>
            <w:r w:rsidR="004B5FF9">
              <w:rPr>
                <w:webHidden/>
              </w:rPr>
              <w:t>5</w:t>
            </w:r>
            <w:r w:rsidR="004B5FF9">
              <w:rPr>
                <w:webHidden/>
              </w:rPr>
              <w:fldChar w:fldCharType="end"/>
            </w:r>
          </w:hyperlink>
        </w:p>
        <w:p w14:paraId="650407C7" w14:textId="77777777" w:rsidR="004B5FF9" w:rsidRDefault="00000000">
          <w:pPr>
            <w:pStyle w:val="TOC1"/>
            <w:rPr>
              <w:rFonts w:asciiTheme="minorHAnsi" w:eastAsiaTheme="minorEastAsia" w:hAnsiTheme="minorHAnsi"/>
              <w:color w:val="auto"/>
              <w:sz w:val="22"/>
            </w:rPr>
          </w:pPr>
          <w:hyperlink w:anchor="_Toc497461120" w:history="1">
            <w:r w:rsidR="004B5FF9" w:rsidRPr="0027676C">
              <w:rPr>
                <w:rStyle w:val="Hyperlink"/>
              </w:rPr>
              <w:t>5.0 Methodology</w:t>
            </w:r>
            <w:r w:rsidR="004B5FF9">
              <w:rPr>
                <w:webHidden/>
              </w:rPr>
              <w:tab/>
            </w:r>
            <w:r w:rsidR="004B5FF9">
              <w:rPr>
                <w:webHidden/>
              </w:rPr>
              <w:fldChar w:fldCharType="begin"/>
            </w:r>
            <w:r w:rsidR="004B5FF9">
              <w:rPr>
                <w:webHidden/>
              </w:rPr>
              <w:instrText xml:space="preserve"> PAGEREF _Toc497461120 \h </w:instrText>
            </w:r>
            <w:r w:rsidR="004B5FF9">
              <w:rPr>
                <w:webHidden/>
              </w:rPr>
            </w:r>
            <w:r w:rsidR="004B5FF9">
              <w:rPr>
                <w:webHidden/>
              </w:rPr>
              <w:fldChar w:fldCharType="separate"/>
            </w:r>
            <w:r w:rsidR="004B5FF9">
              <w:rPr>
                <w:webHidden/>
              </w:rPr>
              <w:t>5</w:t>
            </w:r>
            <w:r w:rsidR="004B5FF9">
              <w:rPr>
                <w:webHidden/>
              </w:rPr>
              <w:fldChar w:fldCharType="end"/>
            </w:r>
          </w:hyperlink>
        </w:p>
        <w:p w14:paraId="66AB3D59" w14:textId="77777777" w:rsidR="004B5FF9" w:rsidRDefault="00000000">
          <w:pPr>
            <w:pStyle w:val="TOC1"/>
            <w:rPr>
              <w:rFonts w:asciiTheme="minorHAnsi" w:eastAsiaTheme="minorEastAsia" w:hAnsiTheme="minorHAnsi"/>
              <w:color w:val="auto"/>
              <w:sz w:val="22"/>
            </w:rPr>
          </w:pPr>
          <w:hyperlink w:anchor="_Toc497461121" w:history="1">
            <w:r w:rsidR="004B5FF9" w:rsidRPr="0027676C">
              <w:rPr>
                <w:rStyle w:val="Hyperlink"/>
              </w:rPr>
              <w:t>6.0 As-Is Discovery, Documentation, and Analysis</w:t>
            </w:r>
            <w:r w:rsidR="004B5FF9">
              <w:rPr>
                <w:webHidden/>
              </w:rPr>
              <w:tab/>
            </w:r>
            <w:r w:rsidR="004B5FF9">
              <w:rPr>
                <w:webHidden/>
              </w:rPr>
              <w:fldChar w:fldCharType="begin"/>
            </w:r>
            <w:r w:rsidR="004B5FF9">
              <w:rPr>
                <w:webHidden/>
              </w:rPr>
              <w:instrText xml:space="preserve"> PAGEREF _Toc497461121 \h </w:instrText>
            </w:r>
            <w:r w:rsidR="004B5FF9">
              <w:rPr>
                <w:webHidden/>
              </w:rPr>
            </w:r>
            <w:r w:rsidR="004B5FF9">
              <w:rPr>
                <w:webHidden/>
              </w:rPr>
              <w:fldChar w:fldCharType="separate"/>
            </w:r>
            <w:r w:rsidR="004B5FF9">
              <w:rPr>
                <w:webHidden/>
              </w:rPr>
              <w:t>7</w:t>
            </w:r>
            <w:r w:rsidR="004B5FF9">
              <w:rPr>
                <w:webHidden/>
              </w:rPr>
              <w:fldChar w:fldCharType="end"/>
            </w:r>
          </w:hyperlink>
        </w:p>
        <w:p w14:paraId="525D7A4A" w14:textId="77777777" w:rsidR="004B5FF9" w:rsidRDefault="00000000">
          <w:pPr>
            <w:pStyle w:val="TOC2"/>
            <w:tabs>
              <w:tab w:val="right" w:leader="dot" w:pos="9350"/>
            </w:tabs>
            <w:rPr>
              <w:rFonts w:asciiTheme="minorHAnsi" w:eastAsiaTheme="minorEastAsia" w:hAnsiTheme="minorHAnsi"/>
              <w:noProof/>
              <w:sz w:val="22"/>
            </w:rPr>
          </w:pPr>
          <w:hyperlink w:anchor="_Toc497461122" w:history="1">
            <w:r w:rsidR="004B5FF9" w:rsidRPr="0027676C">
              <w:rPr>
                <w:rStyle w:val="Hyperlink"/>
                <w:noProof/>
              </w:rPr>
              <w:t>6.1 As-Is Discovery</w:t>
            </w:r>
            <w:r w:rsidR="004B5FF9">
              <w:rPr>
                <w:noProof/>
                <w:webHidden/>
              </w:rPr>
              <w:tab/>
            </w:r>
            <w:r w:rsidR="004B5FF9">
              <w:rPr>
                <w:noProof/>
                <w:webHidden/>
              </w:rPr>
              <w:fldChar w:fldCharType="begin"/>
            </w:r>
            <w:r w:rsidR="004B5FF9">
              <w:rPr>
                <w:noProof/>
                <w:webHidden/>
              </w:rPr>
              <w:instrText xml:space="preserve"> PAGEREF _Toc497461122 \h </w:instrText>
            </w:r>
            <w:r w:rsidR="004B5FF9">
              <w:rPr>
                <w:noProof/>
                <w:webHidden/>
              </w:rPr>
            </w:r>
            <w:r w:rsidR="004B5FF9">
              <w:rPr>
                <w:noProof/>
                <w:webHidden/>
              </w:rPr>
              <w:fldChar w:fldCharType="separate"/>
            </w:r>
            <w:r w:rsidR="004B5FF9">
              <w:rPr>
                <w:noProof/>
                <w:webHidden/>
              </w:rPr>
              <w:t>7</w:t>
            </w:r>
            <w:r w:rsidR="004B5FF9">
              <w:rPr>
                <w:noProof/>
                <w:webHidden/>
              </w:rPr>
              <w:fldChar w:fldCharType="end"/>
            </w:r>
          </w:hyperlink>
        </w:p>
        <w:p w14:paraId="6729457E" w14:textId="77777777" w:rsidR="004B5FF9" w:rsidRDefault="00000000">
          <w:pPr>
            <w:pStyle w:val="TOC2"/>
            <w:tabs>
              <w:tab w:val="right" w:leader="dot" w:pos="9350"/>
            </w:tabs>
            <w:rPr>
              <w:rFonts w:asciiTheme="minorHAnsi" w:eastAsiaTheme="minorEastAsia" w:hAnsiTheme="minorHAnsi"/>
              <w:noProof/>
              <w:sz w:val="22"/>
            </w:rPr>
          </w:pPr>
          <w:hyperlink w:anchor="_Toc497461123" w:history="1">
            <w:r w:rsidR="004B5FF9" w:rsidRPr="0027676C">
              <w:rPr>
                <w:rStyle w:val="Hyperlink"/>
                <w:noProof/>
              </w:rPr>
              <w:t>6.2 As-Is Documentation</w:t>
            </w:r>
            <w:r w:rsidR="004B5FF9">
              <w:rPr>
                <w:noProof/>
                <w:webHidden/>
              </w:rPr>
              <w:tab/>
            </w:r>
            <w:r w:rsidR="004B5FF9">
              <w:rPr>
                <w:noProof/>
                <w:webHidden/>
              </w:rPr>
              <w:fldChar w:fldCharType="begin"/>
            </w:r>
            <w:r w:rsidR="004B5FF9">
              <w:rPr>
                <w:noProof/>
                <w:webHidden/>
              </w:rPr>
              <w:instrText xml:space="preserve"> PAGEREF _Toc497461123 \h </w:instrText>
            </w:r>
            <w:r w:rsidR="004B5FF9">
              <w:rPr>
                <w:noProof/>
                <w:webHidden/>
              </w:rPr>
            </w:r>
            <w:r w:rsidR="004B5FF9">
              <w:rPr>
                <w:noProof/>
                <w:webHidden/>
              </w:rPr>
              <w:fldChar w:fldCharType="separate"/>
            </w:r>
            <w:r w:rsidR="004B5FF9">
              <w:rPr>
                <w:noProof/>
                <w:webHidden/>
              </w:rPr>
              <w:t>7</w:t>
            </w:r>
            <w:r w:rsidR="004B5FF9">
              <w:rPr>
                <w:noProof/>
                <w:webHidden/>
              </w:rPr>
              <w:fldChar w:fldCharType="end"/>
            </w:r>
          </w:hyperlink>
        </w:p>
        <w:p w14:paraId="355BE018" w14:textId="77777777" w:rsidR="004B5FF9" w:rsidRDefault="00000000">
          <w:pPr>
            <w:pStyle w:val="TOC2"/>
            <w:tabs>
              <w:tab w:val="right" w:leader="dot" w:pos="9350"/>
            </w:tabs>
            <w:rPr>
              <w:rFonts w:asciiTheme="minorHAnsi" w:eastAsiaTheme="minorEastAsia" w:hAnsiTheme="minorHAnsi"/>
              <w:noProof/>
              <w:sz w:val="22"/>
            </w:rPr>
          </w:pPr>
          <w:hyperlink w:anchor="_Toc497461124" w:history="1">
            <w:r w:rsidR="004B5FF9" w:rsidRPr="0027676C">
              <w:rPr>
                <w:rStyle w:val="Hyperlink"/>
                <w:noProof/>
              </w:rPr>
              <w:t>6.3 As-Is Analysis</w:t>
            </w:r>
            <w:r w:rsidR="004B5FF9">
              <w:rPr>
                <w:noProof/>
                <w:webHidden/>
              </w:rPr>
              <w:tab/>
            </w:r>
            <w:r w:rsidR="004B5FF9">
              <w:rPr>
                <w:noProof/>
                <w:webHidden/>
              </w:rPr>
              <w:fldChar w:fldCharType="begin"/>
            </w:r>
            <w:r w:rsidR="004B5FF9">
              <w:rPr>
                <w:noProof/>
                <w:webHidden/>
              </w:rPr>
              <w:instrText xml:space="preserve"> PAGEREF _Toc497461124 \h </w:instrText>
            </w:r>
            <w:r w:rsidR="004B5FF9">
              <w:rPr>
                <w:noProof/>
                <w:webHidden/>
              </w:rPr>
            </w:r>
            <w:r w:rsidR="004B5FF9">
              <w:rPr>
                <w:noProof/>
                <w:webHidden/>
              </w:rPr>
              <w:fldChar w:fldCharType="separate"/>
            </w:r>
            <w:r w:rsidR="004B5FF9">
              <w:rPr>
                <w:noProof/>
                <w:webHidden/>
              </w:rPr>
              <w:t>8</w:t>
            </w:r>
            <w:r w:rsidR="004B5FF9">
              <w:rPr>
                <w:noProof/>
                <w:webHidden/>
              </w:rPr>
              <w:fldChar w:fldCharType="end"/>
            </w:r>
          </w:hyperlink>
        </w:p>
        <w:p w14:paraId="20B0D316" w14:textId="77777777" w:rsidR="004B5FF9" w:rsidRDefault="00000000">
          <w:pPr>
            <w:pStyle w:val="TOC1"/>
            <w:rPr>
              <w:rFonts w:asciiTheme="minorHAnsi" w:eastAsiaTheme="minorEastAsia" w:hAnsiTheme="minorHAnsi"/>
              <w:color w:val="auto"/>
              <w:sz w:val="22"/>
            </w:rPr>
          </w:pPr>
          <w:hyperlink w:anchor="_Toc497461125" w:history="1">
            <w:r w:rsidR="004B5FF9" w:rsidRPr="0027676C">
              <w:rPr>
                <w:rStyle w:val="Hyperlink"/>
              </w:rPr>
              <w:t>7.0 Future State Recommendation</w:t>
            </w:r>
            <w:r w:rsidR="004B5FF9">
              <w:rPr>
                <w:webHidden/>
              </w:rPr>
              <w:tab/>
            </w:r>
            <w:r w:rsidR="004B5FF9">
              <w:rPr>
                <w:webHidden/>
              </w:rPr>
              <w:fldChar w:fldCharType="begin"/>
            </w:r>
            <w:r w:rsidR="004B5FF9">
              <w:rPr>
                <w:webHidden/>
              </w:rPr>
              <w:instrText xml:space="preserve"> PAGEREF _Toc497461125 \h </w:instrText>
            </w:r>
            <w:r w:rsidR="004B5FF9">
              <w:rPr>
                <w:webHidden/>
              </w:rPr>
            </w:r>
            <w:r w:rsidR="004B5FF9">
              <w:rPr>
                <w:webHidden/>
              </w:rPr>
              <w:fldChar w:fldCharType="separate"/>
            </w:r>
            <w:r w:rsidR="004B5FF9">
              <w:rPr>
                <w:webHidden/>
              </w:rPr>
              <w:t>8</w:t>
            </w:r>
            <w:r w:rsidR="004B5FF9">
              <w:rPr>
                <w:webHidden/>
              </w:rPr>
              <w:fldChar w:fldCharType="end"/>
            </w:r>
          </w:hyperlink>
        </w:p>
        <w:p w14:paraId="3A9EA8B7" w14:textId="77777777" w:rsidR="004B5FF9" w:rsidRDefault="00000000">
          <w:pPr>
            <w:pStyle w:val="TOC2"/>
            <w:tabs>
              <w:tab w:val="right" w:leader="dot" w:pos="9350"/>
            </w:tabs>
            <w:rPr>
              <w:rFonts w:asciiTheme="minorHAnsi" w:eastAsiaTheme="minorEastAsia" w:hAnsiTheme="minorHAnsi"/>
              <w:noProof/>
              <w:sz w:val="22"/>
            </w:rPr>
          </w:pPr>
          <w:hyperlink w:anchor="_Toc497461126" w:history="1">
            <w:r w:rsidR="004B5FF9" w:rsidRPr="0027676C">
              <w:rPr>
                <w:rStyle w:val="Hyperlink"/>
                <w:noProof/>
              </w:rPr>
              <w:t>7.1 Recommendation</w:t>
            </w:r>
            <w:r w:rsidR="004B5FF9">
              <w:rPr>
                <w:noProof/>
                <w:webHidden/>
              </w:rPr>
              <w:tab/>
            </w:r>
            <w:r w:rsidR="004B5FF9">
              <w:rPr>
                <w:noProof/>
                <w:webHidden/>
              </w:rPr>
              <w:fldChar w:fldCharType="begin"/>
            </w:r>
            <w:r w:rsidR="004B5FF9">
              <w:rPr>
                <w:noProof/>
                <w:webHidden/>
              </w:rPr>
              <w:instrText xml:space="preserve"> PAGEREF _Toc497461126 \h </w:instrText>
            </w:r>
            <w:r w:rsidR="004B5FF9">
              <w:rPr>
                <w:noProof/>
                <w:webHidden/>
              </w:rPr>
            </w:r>
            <w:r w:rsidR="004B5FF9">
              <w:rPr>
                <w:noProof/>
                <w:webHidden/>
              </w:rPr>
              <w:fldChar w:fldCharType="separate"/>
            </w:r>
            <w:r w:rsidR="004B5FF9">
              <w:rPr>
                <w:noProof/>
                <w:webHidden/>
              </w:rPr>
              <w:t>8</w:t>
            </w:r>
            <w:r w:rsidR="004B5FF9">
              <w:rPr>
                <w:noProof/>
                <w:webHidden/>
              </w:rPr>
              <w:fldChar w:fldCharType="end"/>
            </w:r>
          </w:hyperlink>
        </w:p>
        <w:p w14:paraId="73BB5762" w14:textId="77777777" w:rsidR="004B5FF9" w:rsidRDefault="00000000">
          <w:pPr>
            <w:pStyle w:val="TOC2"/>
            <w:tabs>
              <w:tab w:val="right" w:leader="dot" w:pos="9350"/>
            </w:tabs>
            <w:rPr>
              <w:rFonts w:asciiTheme="minorHAnsi" w:eastAsiaTheme="minorEastAsia" w:hAnsiTheme="minorHAnsi"/>
              <w:noProof/>
              <w:sz w:val="22"/>
            </w:rPr>
          </w:pPr>
          <w:hyperlink w:anchor="_Toc497461127" w:history="1">
            <w:r w:rsidR="004B5FF9" w:rsidRPr="0027676C">
              <w:rPr>
                <w:rStyle w:val="Hyperlink"/>
                <w:noProof/>
              </w:rPr>
              <w:t>7.2 Process Details</w:t>
            </w:r>
            <w:r w:rsidR="004B5FF9">
              <w:rPr>
                <w:noProof/>
                <w:webHidden/>
              </w:rPr>
              <w:tab/>
            </w:r>
            <w:r w:rsidR="004B5FF9">
              <w:rPr>
                <w:noProof/>
                <w:webHidden/>
              </w:rPr>
              <w:fldChar w:fldCharType="begin"/>
            </w:r>
            <w:r w:rsidR="004B5FF9">
              <w:rPr>
                <w:noProof/>
                <w:webHidden/>
              </w:rPr>
              <w:instrText xml:space="preserve"> PAGEREF _Toc497461127 \h </w:instrText>
            </w:r>
            <w:r w:rsidR="004B5FF9">
              <w:rPr>
                <w:noProof/>
                <w:webHidden/>
              </w:rPr>
            </w:r>
            <w:r w:rsidR="004B5FF9">
              <w:rPr>
                <w:noProof/>
                <w:webHidden/>
              </w:rPr>
              <w:fldChar w:fldCharType="separate"/>
            </w:r>
            <w:r w:rsidR="004B5FF9">
              <w:rPr>
                <w:noProof/>
                <w:webHidden/>
              </w:rPr>
              <w:t>8</w:t>
            </w:r>
            <w:r w:rsidR="004B5FF9">
              <w:rPr>
                <w:noProof/>
                <w:webHidden/>
              </w:rPr>
              <w:fldChar w:fldCharType="end"/>
            </w:r>
          </w:hyperlink>
        </w:p>
        <w:p w14:paraId="751441CF" w14:textId="77777777" w:rsidR="004B5FF9" w:rsidRDefault="00000000">
          <w:pPr>
            <w:pStyle w:val="TOC2"/>
            <w:tabs>
              <w:tab w:val="right" w:leader="dot" w:pos="9350"/>
            </w:tabs>
            <w:rPr>
              <w:rFonts w:asciiTheme="minorHAnsi" w:eastAsiaTheme="minorEastAsia" w:hAnsiTheme="minorHAnsi"/>
              <w:noProof/>
              <w:sz w:val="22"/>
            </w:rPr>
          </w:pPr>
          <w:hyperlink w:anchor="_Toc497461128" w:history="1">
            <w:r w:rsidR="004B5FF9" w:rsidRPr="0027676C">
              <w:rPr>
                <w:rStyle w:val="Hyperlink"/>
                <w:noProof/>
              </w:rPr>
              <w:t>7.3 Business Requirements</w:t>
            </w:r>
            <w:r w:rsidR="004B5FF9">
              <w:rPr>
                <w:noProof/>
                <w:webHidden/>
              </w:rPr>
              <w:tab/>
            </w:r>
            <w:r w:rsidR="004B5FF9">
              <w:rPr>
                <w:noProof/>
                <w:webHidden/>
              </w:rPr>
              <w:fldChar w:fldCharType="begin"/>
            </w:r>
            <w:r w:rsidR="004B5FF9">
              <w:rPr>
                <w:noProof/>
                <w:webHidden/>
              </w:rPr>
              <w:instrText xml:space="preserve"> PAGEREF _Toc497461128 \h </w:instrText>
            </w:r>
            <w:r w:rsidR="004B5FF9">
              <w:rPr>
                <w:noProof/>
                <w:webHidden/>
              </w:rPr>
            </w:r>
            <w:r w:rsidR="004B5FF9">
              <w:rPr>
                <w:noProof/>
                <w:webHidden/>
              </w:rPr>
              <w:fldChar w:fldCharType="separate"/>
            </w:r>
            <w:r w:rsidR="004B5FF9">
              <w:rPr>
                <w:noProof/>
                <w:webHidden/>
              </w:rPr>
              <w:t>8</w:t>
            </w:r>
            <w:r w:rsidR="004B5FF9">
              <w:rPr>
                <w:noProof/>
                <w:webHidden/>
              </w:rPr>
              <w:fldChar w:fldCharType="end"/>
            </w:r>
          </w:hyperlink>
        </w:p>
        <w:p w14:paraId="252DA21B" w14:textId="77777777" w:rsidR="004B5FF9" w:rsidRDefault="00000000">
          <w:pPr>
            <w:pStyle w:val="TOC2"/>
            <w:tabs>
              <w:tab w:val="right" w:leader="dot" w:pos="9350"/>
            </w:tabs>
            <w:rPr>
              <w:rFonts w:asciiTheme="minorHAnsi" w:eastAsiaTheme="minorEastAsia" w:hAnsiTheme="minorHAnsi"/>
              <w:noProof/>
              <w:sz w:val="22"/>
            </w:rPr>
          </w:pPr>
          <w:hyperlink w:anchor="_Toc497461129" w:history="1">
            <w:r w:rsidR="004B5FF9" w:rsidRPr="0027676C">
              <w:rPr>
                <w:rStyle w:val="Hyperlink"/>
                <w:noProof/>
              </w:rPr>
              <w:t>7.3 Key Performance Targets</w:t>
            </w:r>
            <w:r w:rsidR="004B5FF9">
              <w:rPr>
                <w:noProof/>
                <w:webHidden/>
              </w:rPr>
              <w:tab/>
            </w:r>
            <w:r w:rsidR="004B5FF9">
              <w:rPr>
                <w:noProof/>
                <w:webHidden/>
              </w:rPr>
              <w:fldChar w:fldCharType="begin"/>
            </w:r>
            <w:r w:rsidR="004B5FF9">
              <w:rPr>
                <w:noProof/>
                <w:webHidden/>
              </w:rPr>
              <w:instrText xml:space="preserve"> PAGEREF _Toc497461129 \h </w:instrText>
            </w:r>
            <w:r w:rsidR="004B5FF9">
              <w:rPr>
                <w:noProof/>
                <w:webHidden/>
              </w:rPr>
            </w:r>
            <w:r w:rsidR="004B5FF9">
              <w:rPr>
                <w:noProof/>
                <w:webHidden/>
              </w:rPr>
              <w:fldChar w:fldCharType="separate"/>
            </w:r>
            <w:r w:rsidR="004B5FF9">
              <w:rPr>
                <w:noProof/>
                <w:webHidden/>
              </w:rPr>
              <w:t>8</w:t>
            </w:r>
            <w:r w:rsidR="004B5FF9">
              <w:rPr>
                <w:noProof/>
                <w:webHidden/>
              </w:rPr>
              <w:fldChar w:fldCharType="end"/>
            </w:r>
          </w:hyperlink>
        </w:p>
        <w:p w14:paraId="62B09BAE" w14:textId="77777777" w:rsidR="004B5FF9" w:rsidRDefault="00000000">
          <w:pPr>
            <w:pStyle w:val="TOC1"/>
            <w:rPr>
              <w:rFonts w:asciiTheme="minorHAnsi" w:eastAsiaTheme="minorEastAsia" w:hAnsiTheme="minorHAnsi"/>
              <w:color w:val="auto"/>
              <w:sz w:val="22"/>
            </w:rPr>
          </w:pPr>
          <w:hyperlink w:anchor="_Toc497461130" w:history="1">
            <w:r w:rsidR="004B5FF9" w:rsidRPr="0027676C">
              <w:rPr>
                <w:rStyle w:val="Hyperlink"/>
              </w:rPr>
              <w:t>8.0 Conclusion</w:t>
            </w:r>
            <w:r w:rsidR="004B5FF9">
              <w:rPr>
                <w:webHidden/>
              </w:rPr>
              <w:tab/>
            </w:r>
            <w:r w:rsidR="004B5FF9">
              <w:rPr>
                <w:webHidden/>
              </w:rPr>
              <w:fldChar w:fldCharType="begin"/>
            </w:r>
            <w:r w:rsidR="004B5FF9">
              <w:rPr>
                <w:webHidden/>
              </w:rPr>
              <w:instrText xml:space="preserve"> PAGEREF _Toc497461130 \h </w:instrText>
            </w:r>
            <w:r w:rsidR="004B5FF9">
              <w:rPr>
                <w:webHidden/>
              </w:rPr>
            </w:r>
            <w:r w:rsidR="004B5FF9">
              <w:rPr>
                <w:webHidden/>
              </w:rPr>
              <w:fldChar w:fldCharType="separate"/>
            </w:r>
            <w:r w:rsidR="004B5FF9">
              <w:rPr>
                <w:webHidden/>
              </w:rPr>
              <w:t>9</w:t>
            </w:r>
            <w:r w:rsidR="004B5FF9">
              <w:rPr>
                <w:webHidden/>
              </w:rPr>
              <w:fldChar w:fldCharType="end"/>
            </w:r>
          </w:hyperlink>
        </w:p>
        <w:p w14:paraId="2C51530E" w14:textId="77777777" w:rsidR="004B5FF9" w:rsidRDefault="00000000">
          <w:pPr>
            <w:pStyle w:val="TOC1"/>
            <w:rPr>
              <w:rFonts w:asciiTheme="minorHAnsi" w:eastAsiaTheme="minorEastAsia" w:hAnsiTheme="minorHAnsi"/>
              <w:color w:val="auto"/>
              <w:sz w:val="22"/>
            </w:rPr>
          </w:pPr>
          <w:hyperlink w:anchor="_Toc497461131" w:history="1">
            <w:r w:rsidR="004B5FF9" w:rsidRPr="0027676C">
              <w:rPr>
                <w:rStyle w:val="Hyperlink"/>
              </w:rPr>
              <w:t>APPENDIX X</w:t>
            </w:r>
            <w:r w:rsidR="004B5FF9">
              <w:rPr>
                <w:webHidden/>
              </w:rPr>
              <w:tab/>
            </w:r>
            <w:r w:rsidR="004B5FF9">
              <w:rPr>
                <w:webHidden/>
              </w:rPr>
              <w:fldChar w:fldCharType="begin"/>
            </w:r>
            <w:r w:rsidR="004B5FF9">
              <w:rPr>
                <w:webHidden/>
              </w:rPr>
              <w:instrText xml:space="preserve"> PAGEREF _Toc497461131 \h </w:instrText>
            </w:r>
            <w:r w:rsidR="004B5FF9">
              <w:rPr>
                <w:webHidden/>
              </w:rPr>
            </w:r>
            <w:r w:rsidR="004B5FF9">
              <w:rPr>
                <w:webHidden/>
              </w:rPr>
              <w:fldChar w:fldCharType="separate"/>
            </w:r>
            <w:r w:rsidR="004B5FF9">
              <w:rPr>
                <w:webHidden/>
              </w:rPr>
              <w:t>10</w:t>
            </w:r>
            <w:r w:rsidR="004B5FF9">
              <w:rPr>
                <w:webHidden/>
              </w:rPr>
              <w:fldChar w:fldCharType="end"/>
            </w:r>
          </w:hyperlink>
        </w:p>
        <w:p w14:paraId="2823C9D3" w14:textId="77777777" w:rsidR="001149E4" w:rsidRPr="00C90E63" w:rsidRDefault="001149E4">
          <w:pPr>
            <w:rPr>
              <w:rFonts w:cs="Times New Roman"/>
              <w:szCs w:val="24"/>
            </w:rPr>
          </w:pPr>
          <w:r w:rsidRPr="00247CA2">
            <w:rPr>
              <w:rFonts w:cs="Times New Roman"/>
              <w:b/>
              <w:bCs/>
              <w:noProof/>
              <w:sz w:val="20"/>
              <w:szCs w:val="24"/>
            </w:rPr>
            <w:fldChar w:fldCharType="end"/>
          </w:r>
        </w:p>
      </w:sdtContent>
    </w:sdt>
    <w:p w14:paraId="00027601" w14:textId="77777777" w:rsidR="003E52E1" w:rsidRPr="00C90E63" w:rsidRDefault="005C144D" w:rsidP="005C144D">
      <w:pPr>
        <w:spacing w:after="0" w:line="276" w:lineRule="auto"/>
        <w:rPr>
          <w:rFonts w:eastAsia="Times New Roman" w:cs="Times New Roman"/>
          <w:spacing w:val="5"/>
          <w:szCs w:val="24"/>
        </w:rPr>
      </w:pPr>
      <w:bookmarkStart w:id="1" w:name="_Toc317760375"/>
      <w:r w:rsidRPr="00C90E63">
        <w:rPr>
          <w:rFonts w:eastAsia="Times New Roman" w:cs="Times New Roman"/>
          <w:spacing w:val="5"/>
          <w:szCs w:val="24"/>
        </w:rPr>
        <w:t xml:space="preserve"> </w:t>
      </w:r>
    </w:p>
    <w:p w14:paraId="7975A960" w14:textId="77777777" w:rsidR="003E52E1" w:rsidRPr="00C90E63" w:rsidRDefault="003E52E1">
      <w:pPr>
        <w:spacing w:line="276" w:lineRule="auto"/>
        <w:jc w:val="left"/>
        <w:rPr>
          <w:rFonts w:eastAsia="Times New Roman" w:cs="Times New Roman"/>
          <w:spacing w:val="5"/>
          <w:szCs w:val="24"/>
        </w:rPr>
      </w:pPr>
      <w:r w:rsidRPr="00C90E63">
        <w:rPr>
          <w:rFonts w:eastAsia="Times New Roman" w:cs="Times New Roman"/>
          <w:spacing w:val="5"/>
          <w:szCs w:val="24"/>
        </w:rPr>
        <w:br w:type="page"/>
      </w:r>
    </w:p>
    <w:p w14:paraId="31EFBDBD" w14:textId="77777777" w:rsidR="001149E4" w:rsidRPr="00C14C7A" w:rsidRDefault="002C456D" w:rsidP="00955B23">
      <w:pPr>
        <w:pStyle w:val="Heading1"/>
      </w:pPr>
      <w:bookmarkStart w:id="2" w:name="_Toc497461114"/>
      <w:bookmarkEnd w:id="1"/>
      <w:r>
        <w:lastRenderedPageBreak/>
        <w:t xml:space="preserve">1.0 </w:t>
      </w:r>
      <w:r w:rsidR="00F91D30" w:rsidRPr="00C14C7A">
        <w:t>Executive Summary</w:t>
      </w:r>
      <w:bookmarkEnd w:id="2"/>
    </w:p>
    <w:p w14:paraId="0760DABF" w14:textId="1A7A4273" w:rsidR="00704025" w:rsidRDefault="00233433" w:rsidP="009559AB">
      <w:pPr>
        <w:rPr>
          <w:rFonts w:cs="Times New Roman"/>
          <w:szCs w:val="24"/>
        </w:rPr>
        <w:sectPr w:rsidR="00704025" w:rsidSect="0084141A">
          <w:headerReference w:type="even" r:id="rId11"/>
          <w:headerReference w:type="default" r:id="rId12"/>
          <w:headerReference w:type="first" r:id="rId13"/>
          <w:pgSz w:w="12240" w:h="15840"/>
          <w:pgMar w:top="1440" w:right="1440" w:bottom="1440" w:left="1440" w:header="720" w:footer="720" w:gutter="0"/>
          <w:pgNumType w:chapStyle="1"/>
          <w:cols w:space="720"/>
          <w:docGrid w:linePitch="360"/>
        </w:sectPr>
      </w:pPr>
      <w:r>
        <w:rPr>
          <w:rFonts w:cs="Times New Roman"/>
          <w:szCs w:val="24"/>
        </w:rPr>
        <w:t>Provide a summary of what the challenge is and general recommendations for the solution cited during the BPR effort.</w:t>
      </w:r>
    </w:p>
    <w:p w14:paraId="03FA71B3" w14:textId="77777777" w:rsidR="001B55FB" w:rsidRDefault="008727E0" w:rsidP="00EC4C8D">
      <w:pPr>
        <w:pStyle w:val="Heading1"/>
        <w:tabs>
          <w:tab w:val="center" w:pos="4680"/>
        </w:tabs>
      </w:pPr>
      <w:bookmarkStart w:id="3" w:name="_Toc497461115"/>
      <w:r>
        <w:lastRenderedPageBreak/>
        <w:t>2.0 Introduction</w:t>
      </w:r>
      <w:bookmarkEnd w:id="3"/>
      <w:r w:rsidR="008601C5">
        <w:tab/>
      </w:r>
    </w:p>
    <w:p w14:paraId="5180BD6F" w14:textId="41FC175C" w:rsidR="0082064C" w:rsidRDefault="00ED46B8" w:rsidP="00F0382C">
      <w:pPr>
        <w:rPr>
          <w:rFonts w:cs="Times New Roman"/>
          <w:szCs w:val="24"/>
        </w:rPr>
      </w:pPr>
      <w:r>
        <w:t>Describe the background of the process and why there was a need for business process reengineering</w:t>
      </w:r>
    </w:p>
    <w:p w14:paraId="52F02024" w14:textId="77777777" w:rsidR="00611AEC" w:rsidRDefault="00611AEC" w:rsidP="00F0382C">
      <w:pPr>
        <w:rPr>
          <w:rFonts w:cs="Times New Roman"/>
          <w:szCs w:val="24"/>
        </w:rPr>
      </w:pPr>
      <w:r>
        <w:rPr>
          <w:noProof/>
        </w:rPr>
        <mc:AlternateContent>
          <mc:Choice Requires="wps">
            <w:drawing>
              <wp:anchor distT="0" distB="0" distL="114300" distR="114300" simplePos="0" relativeHeight="251792384" behindDoc="0" locked="0" layoutInCell="1" allowOverlap="1" wp14:anchorId="525E0AD8" wp14:editId="7CD2E924">
                <wp:simplePos x="0" y="0"/>
                <wp:positionH relativeFrom="margin">
                  <wp:align>center</wp:align>
                </wp:positionH>
                <wp:positionV relativeFrom="paragraph">
                  <wp:posOffset>181610</wp:posOffset>
                </wp:positionV>
                <wp:extent cx="4579620" cy="769620"/>
                <wp:effectExtent l="0" t="0" r="11430" b="11430"/>
                <wp:wrapTopAndBottom/>
                <wp:docPr id="198" name="Rounded Rectangle 198"/>
                <wp:cNvGraphicFramePr/>
                <a:graphic xmlns:a="http://schemas.openxmlformats.org/drawingml/2006/main">
                  <a:graphicData uri="http://schemas.microsoft.com/office/word/2010/wordprocessingShape">
                    <wps:wsp>
                      <wps:cNvSpPr/>
                      <wps:spPr>
                        <a:xfrm>
                          <a:off x="0" y="0"/>
                          <a:ext cx="4579620" cy="769620"/>
                        </a:xfrm>
                        <a:prstGeom prst="roundRect">
                          <a:avLst/>
                        </a:prstGeom>
                        <a:solidFill>
                          <a:srgbClr val="EFF4FB"/>
                        </a:solidFill>
                        <a:ln>
                          <a:solidFill>
                            <a:srgbClr val="4F81B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51E2F" w14:textId="652B37D9" w:rsidR="00ED46B8" w:rsidRPr="009E7351" w:rsidRDefault="00ED46B8" w:rsidP="00611AEC">
                            <w:pPr>
                              <w:rPr>
                                <w:rFonts w:cs="Times New Roman"/>
                                <w:i/>
                                <w:color w:val="4F81BD"/>
                                <w:sz w:val="22"/>
                                <w:szCs w:val="24"/>
                              </w:rPr>
                            </w:pPr>
                            <w:r>
                              <w:rPr>
                                <w:rFonts w:cs="Times New Roman"/>
                                <w:b/>
                                <w:i/>
                                <w:color w:val="4F81BD"/>
                                <w:sz w:val="22"/>
                                <w:szCs w:val="24"/>
                              </w:rPr>
                              <w:t>Use dialogue boxes to highlight pertinent information and break up the content of the report.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E0AD8" id="Rounded Rectangle 198" o:spid="_x0000_s1026" style="position:absolute;left:0;text-align:left;margin-left:0;margin-top:14.3pt;width:360.6pt;height:60.6pt;z-index:25179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" fillcolor="#eff4fb" strokecolor="#4f81bd" strokeweight="2pt">
                <v:textbox inset="0,0,0,0">
                  <w:txbxContent>
                    <w:p w14:paraId="37251E2F" w14:textId="652B37D9" w:rsidR="00ED46B8" w:rsidRPr="009E7351" w:rsidRDefault="00ED46B8" w:rsidP="00611AEC">
                      <w:pPr>
                        <w:rPr>
                          <w:rFonts w:cs="Times New Roman"/>
                          <w:i/>
                          <w:color w:val="4F81BD"/>
                          <w:sz w:val="22"/>
                          <w:szCs w:val="24"/>
                        </w:rPr>
                      </w:pPr>
                      <w:r>
                        <w:rPr>
                          <w:rFonts w:cs="Times New Roman"/>
                          <w:b/>
                          <w:i/>
                          <w:color w:val="4F81BD"/>
                          <w:sz w:val="22"/>
                          <w:szCs w:val="24"/>
                        </w:rPr>
                        <w:t>Use dialogue boxes to highlight pertinent information and break up the content of the report.</w:t>
                      </w:r>
                    </w:p>
                  </w:txbxContent>
                </v:textbox>
                <w10:wrap type="topAndBottom" anchorx="margin"/>
              </v:roundrect>
            </w:pict>
          </mc:Fallback>
        </mc:AlternateContent>
      </w:r>
    </w:p>
    <w:p w14:paraId="610DF698" w14:textId="77777777" w:rsidR="00611AEC" w:rsidRDefault="00611AEC" w:rsidP="00F0382C">
      <w:pPr>
        <w:rPr>
          <w:rFonts w:cs="Times New Roman"/>
          <w:szCs w:val="24"/>
        </w:rPr>
      </w:pPr>
    </w:p>
    <w:p w14:paraId="4E8BC7D6" w14:textId="77777777" w:rsidR="005B7941" w:rsidRDefault="00CA6CDD" w:rsidP="00955B23">
      <w:pPr>
        <w:pStyle w:val="Heading1"/>
      </w:pPr>
      <w:bookmarkStart w:id="4" w:name="_Toc497461116"/>
      <w:r>
        <w:t>3</w:t>
      </w:r>
      <w:r w:rsidR="002C456D">
        <w:t xml:space="preserve">.0 </w:t>
      </w:r>
      <w:r w:rsidR="002C1D87">
        <w:t>Laws, Regulations, and Policy</w:t>
      </w:r>
      <w:bookmarkEnd w:id="4"/>
    </w:p>
    <w:p w14:paraId="637E2E56" w14:textId="1974A6C0" w:rsidR="00D31CAB" w:rsidRDefault="00E33273" w:rsidP="00E26F34">
      <w:r>
        <w:t>Law</w:t>
      </w:r>
      <w:r w:rsidR="00C72CE7">
        <w:t>s</w:t>
      </w:r>
      <w:r>
        <w:t>, regulations, and policies</w:t>
      </w:r>
      <w:r w:rsidR="00FC2F29">
        <w:t xml:space="preserve"> (LRP)</w:t>
      </w:r>
      <w:r>
        <w:t xml:space="preserve"> provide an integrated framework of guidance and rules that shape</w:t>
      </w:r>
      <w:r w:rsidR="00FC2F29">
        <w:t xml:space="preserve"> and constrain</w:t>
      </w:r>
      <w:r>
        <w:t xml:space="preserve"> an environment.</w:t>
      </w:r>
      <w:r w:rsidR="00FC2F29">
        <w:t xml:space="preserve"> L</w:t>
      </w:r>
      <w:r>
        <w:t>aws are</w:t>
      </w:r>
      <w:r w:rsidR="00FC2F29">
        <w:t xml:space="preserve"> mandatory rules that are</w:t>
      </w:r>
      <w:r>
        <w:t xml:space="preserve"> </w:t>
      </w:r>
      <w:r w:rsidR="00FC2F29">
        <w:t xml:space="preserve">enacted by Congress and regulations are mechanisms for implementing laws. Violations of either laws or regulations can result in severe consequences.  Policies are principals of guidance that are often use to direct the management of a given environment. </w:t>
      </w:r>
      <w:r w:rsidR="00DC4A31">
        <w:t>All programs, systems, and organization</w:t>
      </w:r>
      <w:r w:rsidR="004F1032">
        <w:t>s</w:t>
      </w:r>
      <w:r w:rsidR="00DC4A31">
        <w:t xml:space="preserve"> must strive for full c</w:t>
      </w:r>
      <w:r w:rsidR="00FC2F29">
        <w:t>ompliance with LRP</w:t>
      </w:r>
      <w:r w:rsidR="00DC4A31">
        <w:t xml:space="preserve"> by taking the steps necessary to identify the applicable law</w:t>
      </w:r>
      <w:r w:rsidR="004F1032">
        <w:t>s</w:t>
      </w:r>
      <w:r w:rsidR="00DC4A31">
        <w:t>, regulations, and policies and ensure they are following the outlined requirements.</w:t>
      </w:r>
      <w:r w:rsidR="00F77A9B">
        <w:t xml:space="preserve">  Below are the LRPs </w:t>
      </w:r>
      <w:r w:rsidR="00ED46B8">
        <w:t>applicable to [project name]</w:t>
      </w:r>
    </w:p>
    <w:p w14:paraId="7AC49206" w14:textId="16BC682F" w:rsidR="0012579B" w:rsidRPr="0012579B" w:rsidRDefault="0012579B" w:rsidP="0012579B">
      <w:pPr>
        <w:pStyle w:val="Heading3"/>
      </w:pPr>
      <w:bookmarkStart w:id="5" w:name="_Toc497461117"/>
      <w:r>
        <w:t xml:space="preserve">3.1.1 </w:t>
      </w:r>
      <w:r w:rsidR="00ED46B8">
        <w:t>LRP 1</w:t>
      </w:r>
      <w:bookmarkEnd w:id="5"/>
    </w:p>
    <w:p w14:paraId="6222E8E3" w14:textId="1CB65558" w:rsidR="004C216D" w:rsidRDefault="00ED46B8" w:rsidP="00300766">
      <w:pPr>
        <w:rPr>
          <w:rFonts w:cs="Times New Roman"/>
          <w:szCs w:val="24"/>
        </w:rPr>
      </w:pPr>
      <w:r>
        <w:rPr>
          <w:rFonts w:cs="Times New Roman"/>
          <w:szCs w:val="24"/>
        </w:rPr>
        <w:t xml:space="preserve">Describe </w:t>
      </w:r>
      <w:r w:rsidR="00A872BE">
        <w:rPr>
          <w:rFonts w:cs="Times New Roman"/>
          <w:szCs w:val="24"/>
        </w:rPr>
        <w:t>this LRP and how it directly</w:t>
      </w:r>
      <w:r>
        <w:rPr>
          <w:rFonts w:cs="Times New Roman"/>
          <w:szCs w:val="24"/>
        </w:rPr>
        <w:t xml:space="preserve"> impacts the process.  Cite sources as appropriate.</w:t>
      </w:r>
    </w:p>
    <w:p w14:paraId="704D3E47" w14:textId="41A53AD4" w:rsidR="004C216D" w:rsidRDefault="004C216D" w:rsidP="004C216D">
      <w:pPr>
        <w:pStyle w:val="Heading3"/>
      </w:pPr>
      <w:bookmarkStart w:id="6" w:name="_Toc497461118"/>
      <w:r>
        <w:t>3.1.</w:t>
      </w:r>
      <w:r w:rsidR="0012579B">
        <w:t xml:space="preserve">2 </w:t>
      </w:r>
      <w:r w:rsidR="00ED46B8">
        <w:t>LRP 2</w:t>
      </w:r>
      <w:bookmarkEnd w:id="6"/>
    </w:p>
    <w:p w14:paraId="69E59347" w14:textId="5EE77229" w:rsidR="00B8274D" w:rsidRDefault="00ED46B8" w:rsidP="00E17B65">
      <w:pPr>
        <w:rPr>
          <w:rFonts w:cs="Times New Roman"/>
          <w:szCs w:val="24"/>
        </w:rPr>
      </w:pPr>
      <w:r>
        <w:rPr>
          <w:rFonts w:cs="Times New Roman"/>
          <w:szCs w:val="24"/>
        </w:rPr>
        <w:t xml:space="preserve">Describe </w:t>
      </w:r>
      <w:r w:rsidR="00A872BE">
        <w:rPr>
          <w:rFonts w:cs="Times New Roman"/>
          <w:szCs w:val="24"/>
        </w:rPr>
        <w:t xml:space="preserve">this LRP and how it directly </w:t>
      </w:r>
      <w:r>
        <w:rPr>
          <w:rFonts w:cs="Times New Roman"/>
          <w:szCs w:val="24"/>
        </w:rPr>
        <w:t>impacts the process.  Cite sources as appropriate.</w:t>
      </w:r>
    </w:p>
    <w:p w14:paraId="274FEBC1" w14:textId="77777777" w:rsidR="00B8274D" w:rsidRDefault="00B8274D">
      <w:pPr>
        <w:spacing w:line="276" w:lineRule="auto"/>
        <w:jc w:val="left"/>
        <w:rPr>
          <w:rFonts w:cs="Times New Roman"/>
          <w:szCs w:val="24"/>
        </w:rPr>
      </w:pPr>
      <w:r>
        <w:rPr>
          <w:rFonts w:cs="Times New Roman"/>
          <w:szCs w:val="24"/>
        </w:rPr>
        <w:br w:type="page"/>
      </w:r>
    </w:p>
    <w:p w14:paraId="4014003D" w14:textId="0070390C" w:rsidR="005538C4" w:rsidRDefault="005538C4" w:rsidP="00E17B65">
      <w:pPr>
        <w:rPr>
          <w:rFonts w:cs="Times New Roman"/>
          <w:szCs w:val="24"/>
        </w:rPr>
      </w:pPr>
    </w:p>
    <w:p w14:paraId="5A59F5AE" w14:textId="2C07BF11" w:rsidR="004C216D" w:rsidRDefault="00ED46B8" w:rsidP="00300766">
      <w:pPr>
        <w:rPr>
          <w:rFonts w:cs="Times New Roman"/>
          <w:szCs w:val="24"/>
        </w:rPr>
      </w:pPr>
      <w:r>
        <w:rPr>
          <w:rFonts w:cs="Times New Roman"/>
          <w:noProof/>
          <w:szCs w:val="24"/>
        </w:rPr>
        <mc:AlternateContent>
          <mc:Choice Requires="wps">
            <w:drawing>
              <wp:anchor distT="0" distB="0" distL="114300" distR="114300" simplePos="0" relativeHeight="251842560" behindDoc="0" locked="0" layoutInCell="1" allowOverlap="1" wp14:anchorId="4039BBFA" wp14:editId="0C6B6A03">
                <wp:simplePos x="0" y="0"/>
                <wp:positionH relativeFrom="column">
                  <wp:posOffset>930303</wp:posOffset>
                </wp:positionH>
                <wp:positionV relativeFrom="paragraph">
                  <wp:posOffset>166867</wp:posOffset>
                </wp:positionV>
                <wp:extent cx="4150580" cy="2329732"/>
                <wp:effectExtent l="0" t="0" r="21590" b="13970"/>
                <wp:wrapNone/>
                <wp:docPr id="42" name="Rounded Rectangle 42"/>
                <wp:cNvGraphicFramePr/>
                <a:graphic xmlns:a="http://schemas.openxmlformats.org/drawingml/2006/main">
                  <a:graphicData uri="http://schemas.microsoft.com/office/word/2010/wordprocessingShape">
                    <wps:wsp>
                      <wps:cNvSpPr/>
                      <wps:spPr>
                        <a:xfrm>
                          <a:off x="0" y="0"/>
                          <a:ext cx="4150580" cy="23297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22A046" w14:textId="0FCE9AA2" w:rsidR="00ED46B8" w:rsidRDefault="00ED46B8" w:rsidP="00ED46B8">
                            <w:pPr>
                              <w:jc w:val="center"/>
                            </w:pPr>
                            <w:r>
                              <w:t>Insert visuals to help depict how a LRP may impact the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39BBFA" id="Rounded Rectangle 42" o:spid="_x0000_s1027" style="position:absolute;left:0;text-align:left;margin-left:73.25pt;margin-top:13.15pt;width:326.8pt;height:183.45pt;z-index:251842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" fillcolor="#4f81bd [3204]" strokecolor="#243f60 [1604]" strokeweight="2pt">
                <v:textbox>
                  <w:txbxContent>
                    <w:p w14:paraId="3522A046" w14:textId="0FCE9AA2" w:rsidR="00ED46B8" w:rsidRDefault="00ED46B8" w:rsidP="00ED46B8">
                      <w:pPr>
                        <w:jc w:val="center"/>
                      </w:pPr>
                      <w:r>
                        <w:t>Insert visuals to help depict how a LRP may impact the process</w:t>
                      </w:r>
                    </w:p>
                  </w:txbxContent>
                </v:textbox>
              </v:roundrect>
            </w:pict>
          </mc:Fallback>
        </mc:AlternateContent>
      </w:r>
    </w:p>
    <w:p w14:paraId="48330607" w14:textId="77777777" w:rsidR="005538C4" w:rsidRPr="004C216D" w:rsidRDefault="005538C4" w:rsidP="00300766">
      <w:pPr>
        <w:rPr>
          <w:rFonts w:cs="Times New Roman"/>
          <w:szCs w:val="24"/>
        </w:rPr>
      </w:pPr>
    </w:p>
    <w:p w14:paraId="687B1102" w14:textId="5017D49C" w:rsidR="004C216D" w:rsidRDefault="004C216D" w:rsidP="00300766">
      <w:pPr>
        <w:rPr>
          <w:rFonts w:cs="Times New Roman"/>
          <w:szCs w:val="24"/>
        </w:rPr>
      </w:pPr>
    </w:p>
    <w:p w14:paraId="54486B18" w14:textId="77777777" w:rsidR="004C216D" w:rsidRDefault="004C216D" w:rsidP="00300766">
      <w:pPr>
        <w:rPr>
          <w:rFonts w:cs="Times New Roman"/>
          <w:szCs w:val="24"/>
        </w:rPr>
      </w:pPr>
    </w:p>
    <w:p w14:paraId="79414ABC" w14:textId="77777777" w:rsidR="004C216D" w:rsidRDefault="004C216D" w:rsidP="00300766">
      <w:pPr>
        <w:rPr>
          <w:rFonts w:cs="Times New Roman"/>
          <w:szCs w:val="24"/>
        </w:rPr>
      </w:pPr>
    </w:p>
    <w:p w14:paraId="58DD1863" w14:textId="77777777" w:rsidR="004C216D" w:rsidRDefault="004C216D" w:rsidP="00300766">
      <w:pPr>
        <w:rPr>
          <w:rFonts w:cs="Times New Roman"/>
          <w:szCs w:val="24"/>
        </w:rPr>
      </w:pPr>
    </w:p>
    <w:p w14:paraId="34FD852D" w14:textId="3D4452BE" w:rsidR="005538C4" w:rsidRDefault="005538C4" w:rsidP="00300766">
      <w:pPr>
        <w:rPr>
          <w:rFonts w:cs="Times New Roman"/>
          <w:szCs w:val="24"/>
        </w:rPr>
      </w:pPr>
    </w:p>
    <w:p w14:paraId="7CEAE8CF" w14:textId="77777777" w:rsidR="005538C4" w:rsidRDefault="005538C4" w:rsidP="00300766">
      <w:pPr>
        <w:rPr>
          <w:rFonts w:cs="Times New Roman"/>
          <w:szCs w:val="24"/>
        </w:rPr>
      </w:pPr>
    </w:p>
    <w:p w14:paraId="5AF248C1" w14:textId="53910735" w:rsidR="005538C4" w:rsidRDefault="005538C4" w:rsidP="00300766">
      <w:pPr>
        <w:rPr>
          <w:rFonts w:cs="Times New Roman"/>
          <w:szCs w:val="24"/>
        </w:rPr>
      </w:pPr>
    </w:p>
    <w:p w14:paraId="1BDE022F" w14:textId="0DD6A6A7" w:rsidR="005538C4" w:rsidRDefault="00ED46B8" w:rsidP="00300766">
      <w:pPr>
        <w:rPr>
          <w:rFonts w:cs="Times New Roman"/>
          <w:szCs w:val="24"/>
        </w:rPr>
      </w:pPr>
      <w:r>
        <w:rPr>
          <w:noProof/>
        </w:rPr>
        <mc:AlternateContent>
          <mc:Choice Requires="wps">
            <w:drawing>
              <wp:anchor distT="0" distB="0" distL="114300" distR="114300" simplePos="0" relativeHeight="251655168" behindDoc="0" locked="0" layoutInCell="1" allowOverlap="1" wp14:anchorId="1F59150F" wp14:editId="2824DFF5">
                <wp:simplePos x="0" y="0"/>
                <wp:positionH relativeFrom="margin">
                  <wp:align>center</wp:align>
                </wp:positionH>
                <wp:positionV relativeFrom="paragraph">
                  <wp:posOffset>5909</wp:posOffset>
                </wp:positionV>
                <wp:extent cx="4521200" cy="273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521200" cy="273050"/>
                        </a:xfrm>
                        <a:prstGeom prst="rect">
                          <a:avLst/>
                        </a:prstGeom>
                        <a:solidFill>
                          <a:prstClr val="white"/>
                        </a:solidFill>
                        <a:ln>
                          <a:noFill/>
                        </a:ln>
                        <a:effectLst/>
                      </wps:spPr>
                      <wps:txbx>
                        <w:txbxContent>
                          <w:p w14:paraId="3E0BB23F" w14:textId="228A9738" w:rsidR="00ED46B8" w:rsidRPr="00E27450" w:rsidRDefault="00ED46B8" w:rsidP="005538C4">
                            <w:pPr>
                              <w:pStyle w:val="Caption"/>
                              <w:jc w:val="center"/>
                              <w:rPr>
                                <w:rFonts w:cs="Times New Roman"/>
                                <w:b w:val="0"/>
                                <w:noProof/>
                                <w:szCs w:val="20"/>
                              </w:rPr>
                            </w:pPr>
                            <w:r w:rsidRPr="00E27450">
                              <w:rPr>
                                <w:rFonts w:cs="Times New Roman"/>
                                <w:b w:val="0"/>
                                <w:szCs w:val="20"/>
                              </w:rPr>
                              <w:t xml:space="preserve">Figure </w:t>
                            </w:r>
                            <w:r w:rsidR="003730BD">
                              <w:rPr>
                                <w:rFonts w:cs="Times New Roman"/>
                                <w:b w:val="0"/>
                                <w:szCs w:val="20"/>
                              </w:rPr>
                              <w:t>X</w:t>
                            </w:r>
                            <w:r w:rsidRPr="00E27450">
                              <w:rPr>
                                <w:rFonts w:cs="Times New Roman"/>
                                <w:b w:val="0"/>
                                <w:szCs w:val="20"/>
                              </w:rPr>
                              <w:t xml:space="preserve">. </w:t>
                            </w:r>
                            <w:r>
                              <w:rPr>
                                <w:rFonts w:cs="Times New Roman"/>
                                <w:b w:val="0"/>
                                <w:szCs w:val="20"/>
                              </w:rPr>
                              <w:t>Illustration of policy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F59150F" id="_x0000_t202" coordsize="21600,21600" o:spt="202" path="m,l,21600r21600,l21600,xe">
                <v:stroke joinstyle="miter"/>
                <v:path gradientshapeok="t" o:connecttype="rect"/>
              </v:shapetype>
              <v:shape id="Text Box 3" o:spid="_x0000_s1028" type="#_x0000_t202" style="position:absolute;left:0;text-align:left;margin-left:0;margin-top:.45pt;width:356pt;height:21.5pt;z-index:2516551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" stroked="f">
                <v:textbox style="mso-fit-shape-to-text:t" inset="0,0,0,0">
                  <w:txbxContent>
                    <w:p w14:paraId="3E0BB23F" w14:textId="228A9738" w:rsidR="00ED46B8" w:rsidRPr="00E27450" w:rsidRDefault="00ED46B8" w:rsidP="005538C4">
                      <w:pPr>
                        <w:pStyle w:val="Caption"/>
                        <w:jc w:val="center"/>
                        <w:rPr>
                          <w:rFonts w:cs="Times New Roman"/>
                          <w:b w:val="0"/>
                          <w:noProof/>
                          <w:szCs w:val="20"/>
                        </w:rPr>
                      </w:pPr>
                      <w:r w:rsidRPr="00E27450">
                        <w:rPr>
                          <w:rFonts w:cs="Times New Roman"/>
                          <w:b w:val="0"/>
                          <w:szCs w:val="20"/>
                        </w:rPr>
                        <w:t xml:space="preserve">Figure </w:t>
                      </w:r>
                      <w:r w:rsidR="003730BD">
                        <w:rPr>
                          <w:rFonts w:cs="Times New Roman"/>
                          <w:b w:val="0"/>
                          <w:szCs w:val="20"/>
                        </w:rPr>
                        <w:t>X</w:t>
                      </w:r>
                      <w:r w:rsidRPr="00E27450">
                        <w:rPr>
                          <w:rFonts w:cs="Times New Roman"/>
                          <w:b w:val="0"/>
                          <w:szCs w:val="20"/>
                        </w:rPr>
                        <w:t xml:space="preserve">. </w:t>
                      </w:r>
                      <w:r>
                        <w:rPr>
                          <w:rFonts w:cs="Times New Roman"/>
                          <w:b w:val="0"/>
                          <w:szCs w:val="20"/>
                        </w:rPr>
                        <w:t>Illustration of policy</w:t>
                      </w:r>
                    </w:p>
                  </w:txbxContent>
                </v:textbox>
                <w10:wrap anchorx="margin"/>
              </v:shape>
            </w:pict>
          </mc:Fallback>
        </mc:AlternateContent>
      </w:r>
    </w:p>
    <w:p w14:paraId="4163E488" w14:textId="5CE30F81" w:rsidR="003A2711" w:rsidRDefault="003A2711" w:rsidP="00300766">
      <w:pPr>
        <w:rPr>
          <w:rFonts w:cs="Times New Roman"/>
          <w:szCs w:val="24"/>
        </w:rPr>
      </w:pPr>
    </w:p>
    <w:p w14:paraId="4D22A481" w14:textId="02C9697D" w:rsidR="0042059B" w:rsidRDefault="0083137B" w:rsidP="00955B23">
      <w:pPr>
        <w:pStyle w:val="Heading1"/>
      </w:pPr>
      <w:bookmarkStart w:id="7" w:name="_Toc497461119"/>
      <w:r>
        <w:t>4</w:t>
      </w:r>
      <w:r w:rsidR="0042059B">
        <w:t xml:space="preserve">.0 </w:t>
      </w:r>
      <w:r w:rsidR="00ED46B8">
        <w:t>Challenge Definition</w:t>
      </w:r>
      <w:bookmarkEnd w:id="7"/>
    </w:p>
    <w:p w14:paraId="0A575B4B" w14:textId="6607376B" w:rsidR="0083137B" w:rsidRDefault="00ED46B8" w:rsidP="001E18A5">
      <w:r>
        <w:rPr>
          <w:rFonts w:cs="Times New Roman"/>
          <w:szCs w:val="24"/>
        </w:rPr>
        <w:t>Provide detail on the challenges and root causes identified when developing the challenge definition.  Provide the actual challenge definition and describe the scope of the effort.</w:t>
      </w:r>
    </w:p>
    <w:p w14:paraId="545607BD" w14:textId="59B73BB3" w:rsidR="001E18A5" w:rsidRPr="00B40657" w:rsidRDefault="001E18A5" w:rsidP="003B36AF"/>
    <w:p w14:paraId="0373C00C" w14:textId="77777777" w:rsidR="001B6CEE" w:rsidRDefault="007B6DDD" w:rsidP="001B6CEE">
      <w:pPr>
        <w:pStyle w:val="Heading1"/>
      </w:pPr>
      <w:bookmarkStart w:id="8" w:name="_Toc497461120"/>
      <w:r>
        <w:t>5</w:t>
      </w:r>
      <w:r w:rsidR="001B6CEE">
        <w:t xml:space="preserve">.0 </w:t>
      </w:r>
      <w:r w:rsidR="001B6CEE" w:rsidRPr="008435BD">
        <w:t>Methodology</w:t>
      </w:r>
      <w:bookmarkEnd w:id="8"/>
      <w:r w:rsidR="001B6CEE">
        <w:t xml:space="preserve"> </w:t>
      </w:r>
    </w:p>
    <w:p w14:paraId="0A9B2C6F" w14:textId="77777777" w:rsidR="001B6CEE" w:rsidRDefault="001B6CEE" w:rsidP="001B6CEE">
      <w:r>
        <w:t>The BPR CoE has an established methodology for the approach and execution of BPR projects</w:t>
      </w:r>
      <w:r w:rsidR="00611AEC">
        <w:t>.</w:t>
      </w:r>
      <w:r w:rsidR="007B6DDD">
        <w:t xml:space="preserve"> </w:t>
      </w:r>
      <w:r w:rsidR="00611AEC">
        <w:t>The</w:t>
      </w:r>
      <w:r>
        <w:t xml:space="preserve"> </w:t>
      </w:r>
      <w:r w:rsidR="007B6DDD">
        <w:t>approach uses</w:t>
      </w:r>
      <w:r>
        <w:t xml:space="preserve"> a holistic view of the current and futures states to remediate process problems and achieve BPR goals. This approach is designed as an essential strategy to rethink and redesign business processes to achieve new and elevated mission outcomes. These outcomes may range from reduced time and costs, to improved customer service, or the achievement of new objectives.</w:t>
      </w:r>
    </w:p>
    <w:p w14:paraId="3E68B827" w14:textId="2A9BEA35" w:rsidR="00704025" w:rsidRDefault="001B6CEE" w:rsidP="001B6CEE">
      <w:r>
        <w:t>The following is the standardized approach to conducting BPR, as developed and established by the BPR CoE. This standard approach enables practitioners to consistently achieve successful results, facilitates information exchange among stakeholders, and maximizes the potential benefits gained from process engineering and reengineering.</w:t>
      </w:r>
    </w:p>
    <w:p w14:paraId="52D01012" w14:textId="77777777" w:rsidR="00544B28" w:rsidRDefault="00544B28" w:rsidP="001B6CEE"/>
    <w:p w14:paraId="04490894" w14:textId="15FF1856" w:rsidR="00544B28" w:rsidRDefault="00544B28" w:rsidP="001B6CEE">
      <w:r>
        <w:rPr>
          <w:noProof/>
        </w:rPr>
        <w:lastRenderedPageBreak/>
        <mc:AlternateContent>
          <mc:Choice Requires="wps">
            <w:drawing>
              <wp:anchor distT="0" distB="0" distL="114300" distR="114300" simplePos="0" relativeHeight="251798528" behindDoc="0" locked="0" layoutInCell="1" allowOverlap="1" wp14:anchorId="147A6C09" wp14:editId="0652F523">
                <wp:simplePos x="0" y="0"/>
                <wp:positionH relativeFrom="margin">
                  <wp:posOffset>386715</wp:posOffset>
                </wp:positionH>
                <wp:positionV relativeFrom="paragraph">
                  <wp:posOffset>3198495</wp:posOffset>
                </wp:positionV>
                <wp:extent cx="5170805" cy="273050"/>
                <wp:effectExtent l="0" t="0" r="0" b="0"/>
                <wp:wrapTopAndBottom/>
                <wp:docPr id="14" name="Text Box 14"/>
                <wp:cNvGraphicFramePr/>
                <a:graphic xmlns:a="http://schemas.openxmlformats.org/drawingml/2006/main">
                  <a:graphicData uri="http://schemas.microsoft.com/office/word/2010/wordprocessingShape">
                    <wps:wsp>
                      <wps:cNvSpPr txBox="1"/>
                      <wps:spPr>
                        <a:xfrm>
                          <a:off x="0" y="0"/>
                          <a:ext cx="5170805" cy="273050"/>
                        </a:xfrm>
                        <a:prstGeom prst="rect">
                          <a:avLst/>
                        </a:prstGeom>
                        <a:solidFill>
                          <a:prstClr val="white"/>
                        </a:solidFill>
                        <a:ln>
                          <a:noFill/>
                        </a:ln>
                        <a:effectLst/>
                      </wps:spPr>
                      <wps:txbx>
                        <w:txbxContent>
                          <w:p w14:paraId="2A99F33C" w14:textId="7883F280" w:rsidR="00ED46B8" w:rsidRPr="0054457E" w:rsidRDefault="00ED46B8" w:rsidP="00C46D66">
                            <w:pPr>
                              <w:pStyle w:val="Caption"/>
                              <w:jc w:val="center"/>
                              <w:rPr>
                                <w:b w:val="0"/>
                                <w:noProof/>
                                <w:sz w:val="24"/>
                              </w:rPr>
                            </w:pPr>
                            <w:r w:rsidRPr="0054457E">
                              <w:rPr>
                                <w:b w:val="0"/>
                              </w:rPr>
                              <w:t xml:space="preserve">Figure </w:t>
                            </w:r>
                            <w:r>
                              <w:rPr>
                                <w:b w:val="0"/>
                              </w:rPr>
                              <w:t>X</w:t>
                            </w:r>
                            <w:r w:rsidRPr="0054457E">
                              <w:rPr>
                                <w:b w:val="0"/>
                              </w:rPr>
                              <w:t xml:space="preserve">. </w:t>
                            </w:r>
                            <w:r>
                              <w:rPr>
                                <w:b w:val="0"/>
                              </w:rPr>
                              <w:t>BPR CoE Standard BPR Approach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7A6C09" id="Text Box 14" o:spid="_x0000_s1029" type="#_x0000_t202" style="position:absolute;left:0;text-align:left;margin-left:30.45pt;margin-top:251.85pt;width:407.15pt;height:21.5pt;z-index:251798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" stroked="f">
                <v:textbox style="mso-fit-shape-to-text:t" inset="0,0,0,0">
                  <w:txbxContent>
                    <w:p w14:paraId="2A99F33C" w14:textId="7883F280" w:rsidR="00ED46B8" w:rsidRPr="0054457E" w:rsidRDefault="00ED46B8" w:rsidP="00C46D66">
                      <w:pPr>
                        <w:pStyle w:val="Caption"/>
                        <w:jc w:val="center"/>
                        <w:rPr>
                          <w:b w:val="0"/>
                          <w:noProof/>
                          <w:sz w:val="24"/>
                        </w:rPr>
                      </w:pPr>
                      <w:r w:rsidRPr="0054457E">
                        <w:rPr>
                          <w:b w:val="0"/>
                        </w:rPr>
                        <w:t xml:space="preserve">Figure </w:t>
                      </w:r>
                      <w:r>
                        <w:rPr>
                          <w:b w:val="0"/>
                        </w:rPr>
                        <w:t>X</w:t>
                      </w:r>
                      <w:r w:rsidRPr="0054457E">
                        <w:rPr>
                          <w:b w:val="0"/>
                        </w:rPr>
                        <w:t xml:space="preserve">. </w:t>
                      </w:r>
                      <w:r>
                        <w:rPr>
                          <w:b w:val="0"/>
                        </w:rPr>
                        <w:t>BPR CoE Standard BPR Approach</w:t>
                      </w:r>
                    </w:p>
                  </w:txbxContent>
                </v:textbox>
                <w10:wrap type="topAndBottom" anchorx="margin"/>
              </v:shape>
            </w:pict>
          </mc:Fallback>
        </mc:AlternateContent>
      </w:r>
      <w:r>
        <w:rPr>
          <w:noProof/>
        </w:rPr>
        <w:drawing>
          <wp:inline distT="0" distB="0" distL="0" distR="0" wp14:anchorId="053BD6ED" wp14:editId="3ECF2C65">
            <wp:extent cx="5943600" cy="2933700"/>
            <wp:effectExtent l="0" t="0" r="0" b="0"/>
            <wp:docPr id="174165528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55284" name="Picture 4" descr="Timeli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2933700"/>
                    </a:xfrm>
                    <a:prstGeom prst="rect">
                      <a:avLst/>
                    </a:prstGeom>
                  </pic:spPr>
                </pic:pic>
              </a:graphicData>
            </a:graphic>
          </wp:inline>
        </w:drawing>
      </w:r>
    </w:p>
    <w:p w14:paraId="05478838" w14:textId="53AFAFFB" w:rsidR="00D72A0F" w:rsidRDefault="00D72A0F" w:rsidP="001B6CEE"/>
    <w:p w14:paraId="00CE6196" w14:textId="6C1A6BA3" w:rsidR="00E77900" w:rsidRPr="0062070B" w:rsidRDefault="00E77900" w:rsidP="00E77900">
      <w:pPr>
        <w:rPr>
          <w:rFonts w:cs="Times New Roman"/>
          <w:szCs w:val="24"/>
        </w:rPr>
      </w:pPr>
      <w:r>
        <w:t>Designing the As-Is and To-Be processes are built on a comprehensive strategy that considers people, process</w:t>
      </w:r>
      <w:r w:rsidR="00AC3785">
        <w:t xml:space="preserve">es, technology, </w:t>
      </w:r>
      <w:r w:rsidR="00544B28">
        <w:t xml:space="preserve">information, </w:t>
      </w:r>
      <w:r w:rsidR="00AC3785">
        <w:t>and policies</w:t>
      </w:r>
      <w:r>
        <w:t xml:space="preserve">.  The BPR CoE refers to these elements as the </w:t>
      </w:r>
      <w:r w:rsidR="00CE2C33">
        <w:rPr>
          <w:i/>
        </w:rPr>
        <w:t>five</w:t>
      </w:r>
      <w:r w:rsidRPr="004E35C5">
        <w:rPr>
          <w:i/>
        </w:rPr>
        <w:t xml:space="preserve"> lenses</w:t>
      </w:r>
      <w:r>
        <w:t>.  Each component forms a cornerstone for a thorough understanding of the current and future environments that enables effective business</w:t>
      </w:r>
      <w:r w:rsidR="00AC3785">
        <w:t xml:space="preserve"> transformation. The people lens</w:t>
      </w:r>
      <w:r>
        <w:t xml:space="preserve"> looks at whether the right people are in the right place at the right time</w:t>
      </w:r>
      <w:r w:rsidR="00EC6D91">
        <w:t xml:space="preserve"> doing the right things</w:t>
      </w:r>
      <w:r>
        <w:t xml:space="preserve">.  From a more comprehensive viewpoint, all of the human elements are considered from identifying key stakeholders to ensuring process users have the training and skills necessary to conduct their activities.  The process </w:t>
      </w:r>
      <w:r w:rsidRPr="0062070B">
        <w:rPr>
          <w:rFonts w:cs="Times New Roman"/>
          <w:szCs w:val="24"/>
        </w:rPr>
        <w:t>lens examines</w:t>
      </w:r>
      <w:r w:rsidR="00EC6D91" w:rsidRPr="0062070B">
        <w:rPr>
          <w:rFonts w:cs="Times New Roman"/>
          <w:szCs w:val="24"/>
        </w:rPr>
        <w:t xml:space="preserve"> activities and</w:t>
      </w:r>
      <w:r w:rsidRPr="0062070B">
        <w:rPr>
          <w:rFonts w:cs="Times New Roman"/>
          <w:szCs w:val="24"/>
        </w:rPr>
        <w:t xml:space="preserve"> procedures to determine if business objectives are being met effectively and evaluates innovative ideas to transform processes and meet goals.  The technology lens explores the information, technological assistance, and automation potential to support business processes. </w:t>
      </w:r>
      <w:r w:rsidR="0062070B" w:rsidRPr="0062070B">
        <w:rPr>
          <w:rFonts w:cs="Times New Roman"/>
          <w:szCs w:val="24"/>
        </w:rPr>
        <w:t>The Information Lens analyzes and the data and information surrounding the business process</w:t>
      </w:r>
      <w:r w:rsidR="0062070B">
        <w:rPr>
          <w:rFonts w:cs="Times New Roman"/>
          <w:szCs w:val="24"/>
        </w:rPr>
        <w:t>,</w:t>
      </w:r>
      <w:r w:rsidR="0062070B" w:rsidRPr="0062070B">
        <w:rPr>
          <w:rFonts w:cs="Times New Roman"/>
          <w:szCs w:val="24"/>
        </w:rPr>
        <w:t xml:space="preserve"> that is consumed during the process</w:t>
      </w:r>
      <w:r w:rsidR="0062070B">
        <w:rPr>
          <w:rFonts w:cs="Times New Roman"/>
          <w:szCs w:val="24"/>
        </w:rPr>
        <w:t>,</w:t>
      </w:r>
      <w:r w:rsidR="0062070B" w:rsidRPr="0062070B">
        <w:rPr>
          <w:rFonts w:cs="Times New Roman"/>
          <w:szCs w:val="24"/>
        </w:rPr>
        <w:t xml:space="preserve"> and the quality and confidence associated with that information. It</w:t>
      </w:r>
      <w:r w:rsidRPr="0062070B">
        <w:rPr>
          <w:rFonts w:cs="Times New Roman"/>
          <w:szCs w:val="24"/>
        </w:rPr>
        <w:t xml:space="preserve"> Finally, through the policy lens, the team review</w:t>
      </w:r>
      <w:r w:rsidR="008855BA" w:rsidRPr="0062070B">
        <w:rPr>
          <w:rFonts w:cs="Times New Roman"/>
          <w:szCs w:val="24"/>
        </w:rPr>
        <w:t>ed</w:t>
      </w:r>
      <w:r w:rsidRPr="0062070B">
        <w:rPr>
          <w:rFonts w:cs="Times New Roman"/>
          <w:szCs w:val="24"/>
        </w:rPr>
        <w:t xml:space="preserve"> whether there </w:t>
      </w:r>
      <w:r w:rsidR="008855BA" w:rsidRPr="0062070B">
        <w:rPr>
          <w:rFonts w:cs="Times New Roman"/>
          <w:szCs w:val="24"/>
        </w:rPr>
        <w:t>were</w:t>
      </w:r>
      <w:r w:rsidRPr="0062070B">
        <w:rPr>
          <w:rFonts w:cs="Times New Roman"/>
          <w:szCs w:val="24"/>
        </w:rPr>
        <w:t xml:space="preserve"> policies that support or constrain the processes and potentially contribute to the problem or the solution</w:t>
      </w:r>
      <w:r w:rsidR="00D20CA5" w:rsidRPr="0062070B">
        <w:rPr>
          <w:rFonts w:cs="Times New Roman"/>
          <w:szCs w:val="24"/>
        </w:rPr>
        <w:t xml:space="preserve"> as well as if there are policy any gaps.</w:t>
      </w:r>
    </w:p>
    <w:p w14:paraId="5C9717EE" w14:textId="266139D3" w:rsidR="00ED46B8" w:rsidRDefault="00544B28" w:rsidP="00E77900">
      <w:r>
        <w:rPr>
          <w:noProof/>
        </w:rPr>
        <w:lastRenderedPageBreak/>
        <w:drawing>
          <wp:inline distT="0" distB="0" distL="0" distR="0" wp14:anchorId="7AF41F1A" wp14:editId="20F4976D">
            <wp:extent cx="5925185" cy="3530595"/>
            <wp:effectExtent l="0" t="0" r="0" b="0"/>
            <wp:docPr id="1739490192"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90192" name="Picture 5" descr="Graphical user interfac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4676" cy="3542209"/>
                    </a:xfrm>
                    <a:prstGeom prst="rect">
                      <a:avLst/>
                    </a:prstGeom>
                    <a:noFill/>
                  </pic:spPr>
                </pic:pic>
              </a:graphicData>
            </a:graphic>
          </wp:inline>
        </w:drawing>
      </w:r>
    </w:p>
    <w:p w14:paraId="08825924" w14:textId="6F997512" w:rsidR="00B8274D" w:rsidRDefault="00ED46B8" w:rsidP="00E77900">
      <w:r>
        <w:rPr>
          <w:noProof/>
        </w:rPr>
        <mc:AlternateContent>
          <mc:Choice Requires="wps">
            <w:drawing>
              <wp:anchor distT="0" distB="0" distL="114300" distR="114300" simplePos="0" relativeHeight="251811840" behindDoc="0" locked="0" layoutInCell="1" allowOverlap="1" wp14:anchorId="172F2747" wp14:editId="221F16FC">
                <wp:simplePos x="0" y="0"/>
                <wp:positionH relativeFrom="margin">
                  <wp:posOffset>259495</wp:posOffset>
                </wp:positionH>
                <wp:positionV relativeFrom="paragraph">
                  <wp:posOffset>372386</wp:posOffset>
                </wp:positionV>
                <wp:extent cx="5170805" cy="273050"/>
                <wp:effectExtent l="0" t="0" r="0" b="0"/>
                <wp:wrapTopAndBottom/>
                <wp:docPr id="401" name="Text Box 401"/>
                <wp:cNvGraphicFramePr/>
                <a:graphic xmlns:a="http://schemas.openxmlformats.org/drawingml/2006/main">
                  <a:graphicData uri="http://schemas.microsoft.com/office/word/2010/wordprocessingShape">
                    <wps:wsp>
                      <wps:cNvSpPr txBox="1"/>
                      <wps:spPr>
                        <a:xfrm>
                          <a:off x="0" y="0"/>
                          <a:ext cx="5170805" cy="273050"/>
                        </a:xfrm>
                        <a:prstGeom prst="rect">
                          <a:avLst/>
                        </a:prstGeom>
                        <a:solidFill>
                          <a:prstClr val="white"/>
                        </a:solidFill>
                        <a:ln>
                          <a:noFill/>
                        </a:ln>
                        <a:effectLst/>
                      </wps:spPr>
                      <wps:txbx>
                        <w:txbxContent>
                          <w:p w14:paraId="1884620B" w14:textId="35B333BC" w:rsidR="00ED46B8" w:rsidRPr="0054457E" w:rsidRDefault="00ED46B8" w:rsidP="00B8274D">
                            <w:pPr>
                              <w:pStyle w:val="Caption"/>
                              <w:jc w:val="center"/>
                              <w:rPr>
                                <w:b w:val="0"/>
                                <w:noProof/>
                                <w:sz w:val="24"/>
                              </w:rPr>
                            </w:pPr>
                            <w:r w:rsidRPr="0054457E">
                              <w:rPr>
                                <w:b w:val="0"/>
                              </w:rPr>
                              <w:t xml:space="preserve">Figure </w:t>
                            </w:r>
                            <w:r>
                              <w:rPr>
                                <w:b w:val="0"/>
                              </w:rPr>
                              <w:t>X</w:t>
                            </w:r>
                            <w:r w:rsidRPr="0054457E">
                              <w:rPr>
                                <w:b w:val="0"/>
                              </w:rPr>
                              <w:t xml:space="preserve">. </w:t>
                            </w:r>
                            <w:r>
                              <w:rPr>
                                <w:b w:val="0"/>
                              </w:rPr>
                              <w:t xml:space="preserve">The </w:t>
                            </w:r>
                            <w:r w:rsidR="00CE2C33">
                              <w:rPr>
                                <w:b w:val="0"/>
                              </w:rPr>
                              <w:t>Five</w:t>
                            </w:r>
                            <w:r>
                              <w:rPr>
                                <w:b w:val="0"/>
                              </w:rPr>
                              <w:t xml:space="preserve"> Lenses of BPR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2F2747" id="Text Box 401" o:spid="_x0000_s1030" type="#_x0000_t202" style="position:absolute;left:0;text-align:left;margin-left:20.45pt;margin-top:29.3pt;width:407.15pt;height:21.5pt;z-index:251811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" stroked="f">
                <v:textbox style="mso-fit-shape-to-text:t" inset="0,0,0,0">
                  <w:txbxContent>
                    <w:p w14:paraId="1884620B" w14:textId="35B333BC" w:rsidR="00ED46B8" w:rsidRPr="0054457E" w:rsidRDefault="00ED46B8" w:rsidP="00B8274D">
                      <w:pPr>
                        <w:pStyle w:val="Caption"/>
                        <w:jc w:val="center"/>
                        <w:rPr>
                          <w:b w:val="0"/>
                          <w:noProof/>
                          <w:sz w:val="24"/>
                        </w:rPr>
                      </w:pPr>
                      <w:r w:rsidRPr="0054457E">
                        <w:rPr>
                          <w:b w:val="0"/>
                        </w:rPr>
                        <w:t xml:space="preserve">Figure </w:t>
                      </w:r>
                      <w:r>
                        <w:rPr>
                          <w:b w:val="0"/>
                        </w:rPr>
                        <w:t>X</w:t>
                      </w:r>
                      <w:r w:rsidRPr="0054457E">
                        <w:rPr>
                          <w:b w:val="0"/>
                        </w:rPr>
                        <w:t xml:space="preserve">. </w:t>
                      </w:r>
                      <w:r>
                        <w:rPr>
                          <w:b w:val="0"/>
                        </w:rPr>
                        <w:t xml:space="preserve">The </w:t>
                      </w:r>
                      <w:r w:rsidR="00CE2C33">
                        <w:rPr>
                          <w:b w:val="0"/>
                        </w:rPr>
                        <w:t>Five</w:t>
                      </w:r>
                      <w:r>
                        <w:rPr>
                          <w:b w:val="0"/>
                        </w:rPr>
                        <w:t xml:space="preserve"> Lenses of BPR</w:t>
                      </w:r>
                    </w:p>
                  </w:txbxContent>
                </v:textbox>
                <w10:wrap type="topAndBottom" anchorx="margin"/>
              </v:shape>
            </w:pict>
          </mc:Fallback>
        </mc:AlternateContent>
      </w:r>
    </w:p>
    <w:p w14:paraId="6EC53B1D" w14:textId="2D1AED7F" w:rsidR="0084141A" w:rsidRDefault="00F0382C" w:rsidP="00AC3785">
      <w:pPr>
        <w:pStyle w:val="Heading1"/>
      </w:pPr>
      <w:bookmarkStart w:id="9" w:name="_Toc497461121"/>
      <w:r>
        <w:t>6</w:t>
      </w:r>
      <w:r w:rsidR="00E41AE9">
        <w:t xml:space="preserve">.0 </w:t>
      </w:r>
      <w:r w:rsidR="003730BD">
        <w:t>As-Is Discovery, Documentation, and Analysis</w:t>
      </w:r>
      <w:bookmarkEnd w:id="9"/>
    </w:p>
    <w:p w14:paraId="60B50714" w14:textId="305480DE" w:rsidR="003730BD" w:rsidRDefault="003730BD" w:rsidP="003730BD">
      <w:pPr>
        <w:pStyle w:val="Heading2"/>
      </w:pPr>
      <w:bookmarkStart w:id="10" w:name="_Toc497461122"/>
      <w:r>
        <w:t>6.1 As-Is Discovery</w:t>
      </w:r>
      <w:bookmarkEnd w:id="10"/>
    </w:p>
    <w:p w14:paraId="5328F68C" w14:textId="4A50500D" w:rsidR="003730BD" w:rsidRDefault="003730BD" w:rsidP="003730BD">
      <w:r>
        <w:t xml:space="preserve">Describe the methods used </w:t>
      </w:r>
      <w:r w:rsidR="00A872BE">
        <w:t>to discover the As-Is process</w:t>
      </w:r>
      <w:r>
        <w:t xml:space="preserve"> and what insights these yielded.  Describe any subject matter experts or other key stakeholders that participated in the discovery process.</w:t>
      </w:r>
      <w:r w:rsidR="00A872BE">
        <w:t xml:space="preserve">  This can likely be re-used from the Project Charter.</w:t>
      </w:r>
      <w:r>
        <w:t xml:space="preserve">  </w:t>
      </w:r>
    </w:p>
    <w:p w14:paraId="0F578734" w14:textId="4CEAF4AF" w:rsidR="003730BD" w:rsidRDefault="003730BD" w:rsidP="003730BD">
      <w:pPr>
        <w:pStyle w:val="Heading2"/>
      </w:pPr>
      <w:bookmarkStart w:id="11" w:name="_Toc497461123"/>
      <w:r>
        <w:t>6.2 As-Is Documentation</w:t>
      </w:r>
      <w:bookmarkEnd w:id="11"/>
    </w:p>
    <w:p w14:paraId="00718BA5" w14:textId="061BD12D" w:rsidR="003730BD" w:rsidRPr="00472434" w:rsidRDefault="003730BD" w:rsidP="003730BD">
      <w:r>
        <w:t xml:space="preserve">Include any applicable process maps or other documentation used to capture the </w:t>
      </w:r>
      <w:r w:rsidR="00A872BE">
        <w:t>As-Is</w:t>
      </w:r>
      <w:r>
        <w:t>.</w:t>
      </w:r>
      <w:r w:rsidR="00A872BE">
        <w:t xml:space="preserve">  This may be included in the Appendices if they are too lengthy.</w:t>
      </w:r>
    </w:p>
    <w:p w14:paraId="42B16E56" w14:textId="77777777" w:rsidR="003730BD" w:rsidRDefault="003730BD" w:rsidP="003730BD"/>
    <w:p w14:paraId="2BE2AC7D" w14:textId="39B2745A" w:rsidR="003730BD" w:rsidRDefault="003730BD" w:rsidP="003730BD"/>
    <w:p w14:paraId="320009AF" w14:textId="25412009" w:rsidR="003730BD" w:rsidRDefault="003730BD" w:rsidP="003730BD"/>
    <w:p w14:paraId="468042FC" w14:textId="01A1D6ED" w:rsidR="003730BD" w:rsidRDefault="003730BD" w:rsidP="003730BD"/>
    <w:p w14:paraId="4196912B" w14:textId="2210E96D" w:rsidR="003730BD" w:rsidRDefault="003730BD" w:rsidP="003730BD"/>
    <w:p w14:paraId="484BED5F" w14:textId="06381B88" w:rsidR="003730BD" w:rsidRDefault="003730BD" w:rsidP="003730BD"/>
    <w:p w14:paraId="23DE2BAE" w14:textId="0E266855" w:rsidR="003730BD" w:rsidRDefault="00544B28" w:rsidP="003730BD">
      <w:r>
        <w:rPr>
          <w:noProof/>
        </w:rPr>
        <w:lastRenderedPageBreak/>
        <mc:AlternateContent>
          <mc:Choice Requires="wps">
            <w:drawing>
              <wp:anchor distT="0" distB="0" distL="114300" distR="114300" simplePos="0" relativeHeight="251845632" behindDoc="0" locked="0" layoutInCell="1" allowOverlap="1" wp14:anchorId="7D4A60C8" wp14:editId="462BA0DC">
                <wp:simplePos x="0" y="0"/>
                <wp:positionH relativeFrom="column">
                  <wp:posOffset>1091565</wp:posOffset>
                </wp:positionH>
                <wp:positionV relativeFrom="paragraph">
                  <wp:posOffset>635</wp:posOffset>
                </wp:positionV>
                <wp:extent cx="3562184" cy="2083242"/>
                <wp:effectExtent l="0" t="0" r="19685" b="12700"/>
                <wp:wrapNone/>
                <wp:docPr id="49" name="Rounded Rectangle 49"/>
                <wp:cNvGraphicFramePr/>
                <a:graphic xmlns:a="http://schemas.openxmlformats.org/drawingml/2006/main">
                  <a:graphicData uri="http://schemas.microsoft.com/office/word/2010/wordprocessingShape">
                    <wps:wsp>
                      <wps:cNvSpPr/>
                      <wps:spPr>
                        <a:xfrm>
                          <a:off x="0" y="0"/>
                          <a:ext cx="3562184" cy="20832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95BB64" w14:textId="548A53A1" w:rsidR="003730BD" w:rsidRDefault="003730BD" w:rsidP="003730BD">
                            <w:pPr>
                              <w:jc w:val="center"/>
                            </w:pPr>
                            <w:r>
                              <w:t xml:space="preserve">In addition to including process maps, it may be helpful to include an illustration that summarizes any breakdowns, gaps, loops, </w:t>
                            </w:r>
                            <w:r w:rsidR="00A872BE">
                              <w:t xml:space="preserve">key themes, </w:t>
                            </w:r>
                            <w:r>
                              <w:t>or other issues causing challenges with the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4A60C8" id="Rounded Rectangle 49" o:spid="_x0000_s1031" style="position:absolute;left:0;text-align:left;margin-left:85.95pt;margin-top:.05pt;width:280.5pt;height:164.05pt;z-index:251845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" fillcolor="#4f81bd [3204]" strokecolor="#243f60 [1604]" strokeweight="2pt">
                <v:textbox>
                  <w:txbxContent>
                    <w:p w14:paraId="0A95BB64" w14:textId="548A53A1" w:rsidR="003730BD" w:rsidRDefault="003730BD" w:rsidP="003730BD">
                      <w:pPr>
                        <w:jc w:val="center"/>
                      </w:pPr>
                      <w:r>
                        <w:t xml:space="preserve">In addition to including process maps, it may be helpful to include an illustration that summarizes any breakdowns, gaps, loops, </w:t>
                      </w:r>
                      <w:r w:rsidR="00A872BE">
                        <w:t xml:space="preserve">key themes, </w:t>
                      </w:r>
                      <w:r>
                        <w:t>or other issues causing challenges with the process</w:t>
                      </w:r>
                    </w:p>
                  </w:txbxContent>
                </v:textbox>
              </v:roundrect>
            </w:pict>
          </mc:Fallback>
        </mc:AlternateContent>
      </w:r>
    </w:p>
    <w:p w14:paraId="5DDF28BC" w14:textId="027E4CC6" w:rsidR="00A872BE" w:rsidRDefault="00A872BE" w:rsidP="003730BD"/>
    <w:p w14:paraId="552AAA4F" w14:textId="346383EE" w:rsidR="00A872BE" w:rsidRDefault="00A872BE" w:rsidP="003730BD"/>
    <w:p w14:paraId="60D475C2" w14:textId="77777777" w:rsidR="00A872BE" w:rsidRDefault="00A872BE" w:rsidP="003730BD"/>
    <w:p w14:paraId="1D3E87B5" w14:textId="3E734FA2" w:rsidR="003730BD" w:rsidRDefault="003730BD" w:rsidP="003730BD"/>
    <w:p w14:paraId="02E8E7E6" w14:textId="133514F8" w:rsidR="003730BD" w:rsidRPr="003730BD" w:rsidRDefault="003730BD" w:rsidP="003730BD"/>
    <w:p w14:paraId="41DB091F" w14:textId="5E816719" w:rsidR="00472434" w:rsidRDefault="00544B28" w:rsidP="0099009F">
      <w:r>
        <w:rPr>
          <w:noProof/>
        </w:rPr>
        <mc:AlternateContent>
          <mc:Choice Requires="wps">
            <w:drawing>
              <wp:anchor distT="0" distB="0" distL="114300" distR="114300" simplePos="0" relativeHeight="251844608" behindDoc="0" locked="0" layoutInCell="1" allowOverlap="1" wp14:anchorId="49476451" wp14:editId="55249712">
                <wp:simplePos x="0" y="0"/>
                <wp:positionH relativeFrom="margin">
                  <wp:posOffset>273050</wp:posOffset>
                </wp:positionH>
                <wp:positionV relativeFrom="paragraph">
                  <wp:posOffset>409575</wp:posOffset>
                </wp:positionV>
                <wp:extent cx="5170805" cy="273050"/>
                <wp:effectExtent l="0" t="0" r="0" b="0"/>
                <wp:wrapTopAndBottom/>
                <wp:docPr id="48" name="Text Box 48"/>
                <wp:cNvGraphicFramePr/>
                <a:graphic xmlns:a="http://schemas.openxmlformats.org/drawingml/2006/main">
                  <a:graphicData uri="http://schemas.microsoft.com/office/word/2010/wordprocessingShape">
                    <wps:wsp>
                      <wps:cNvSpPr txBox="1"/>
                      <wps:spPr>
                        <a:xfrm>
                          <a:off x="0" y="0"/>
                          <a:ext cx="5170805" cy="273050"/>
                        </a:xfrm>
                        <a:prstGeom prst="rect">
                          <a:avLst/>
                        </a:prstGeom>
                        <a:solidFill>
                          <a:prstClr val="white"/>
                        </a:solidFill>
                        <a:ln>
                          <a:noFill/>
                        </a:ln>
                        <a:effectLst/>
                      </wps:spPr>
                      <wps:txbx>
                        <w:txbxContent>
                          <w:p w14:paraId="364F1F7B" w14:textId="67D6DC0C" w:rsidR="003730BD" w:rsidRPr="0054457E" w:rsidRDefault="003730BD" w:rsidP="003730BD">
                            <w:pPr>
                              <w:pStyle w:val="Caption"/>
                              <w:jc w:val="center"/>
                              <w:rPr>
                                <w:b w:val="0"/>
                                <w:noProof/>
                                <w:sz w:val="24"/>
                              </w:rPr>
                            </w:pPr>
                            <w:r w:rsidRPr="0054457E">
                              <w:rPr>
                                <w:b w:val="0"/>
                              </w:rPr>
                              <w:t xml:space="preserve">Figure </w:t>
                            </w:r>
                            <w:r>
                              <w:rPr>
                                <w:b w:val="0"/>
                              </w:rPr>
                              <w:t>X</w:t>
                            </w:r>
                            <w:r w:rsidRPr="0054457E">
                              <w:rPr>
                                <w:b w:val="0"/>
                              </w:rPr>
                              <w:t xml:space="preserve">. </w:t>
                            </w:r>
                            <w:r>
                              <w:rPr>
                                <w:b w:val="0"/>
                              </w:rPr>
                              <w:t>Image Describing the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476451" id="Text Box 48" o:spid="_x0000_s1032" type="#_x0000_t202" style="position:absolute;left:0;text-align:left;margin-left:21.5pt;margin-top:32.25pt;width:407.15pt;height:21.5pt;z-index:2518446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" stroked="f">
                <v:textbox style="mso-fit-shape-to-text:t" inset="0,0,0,0">
                  <w:txbxContent>
                    <w:p w14:paraId="364F1F7B" w14:textId="67D6DC0C" w:rsidR="003730BD" w:rsidRPr="0054457E" w:rsidRDefault="003730BD" w:rsidP="003730BD">
                      <w:pPr>
                        <w:pStyle w:val="Caption"/>
                        <w:jc w:val="center"/>
                        <w:rPr>
                          <w:b w:val="0"/>
                          <w:noProof/>
                          <w:sz w:val="24"/>
                        </w:rPr>
                      </w:pPr>
                      <w:r w:rsidRPr="0054457E">
                        <w:rPr>
                          <w:b w:val="0"/>
                        </w:rPr>
                        <w:t xml:space="preserve">Figure </w:t>
                      </w:r>
                      <w:r>
                        <w:rPr>
                          <w:b w:val="0"/>
                        </w:rPr>
                        <w:t>X</w:t>
                      </w:r>
                      <w:r w:rsidRPr="0054457E">
                        <w:rPr>
                          <w:b w:val="0"/>
                        </w:rPr>
                        <w:t xml:space="preserve">. </w:t>
                      </w:r>
                      <w:r>
                        <w:rPr>
                          <w:b w:val="0"/>
                        </w:rPr>
                        <w:t>Image Describing the Process</w:t>
                      </w:r>
                    </w:p>
                  </w:txbxContent>
                </v:textbox>
                <w10:wrap type="topAndBottom" anchorx="margin"/>
              </v:shape>
            </w:pict>
          </mc:Fallback>
        </mc:AlternateContent>
      </w:r>
    </w:p>
    <w:p w14:paraId="51B6843E" w14:textId="069A0A14" w:rsidR="00A872BE" w:rsidRDefault="00A872BE" w:rsidP="00A872BE">
      <w:pPr>
        <w:pStyle w:val="Heading2"/>
      </w:pPr>
      <w:bookmarkStart w:id="12" w:name="_Toc497461124"/>
      <w:r>
        <w:t>6.3 As-Is Analysis</w:t>
      </w:r>
      <w:bookmarkEnd w:id="12"/>
    </w:p>
    <w:p w14:paraId="0AF9C933" w14:textId="215EC104" w:rsidR="0062581C" w:rsidRDefault="00A872BE" w:rsidP="00D760C3">
      <w:r>
        <w:t>Provide detail on how the process was analyzed.  Include any findings related to the four lenses, as well as any gaps, redundancies, or other issues discovered with the process.</w:t>
      </w:r>
    </w:p>
    <w:p w14:paraId="2BA86253" w14:textId="77777777" w:rsidR="005C144D" w:rsidRDefault="008727E0" w:rsidP="00E632FA">
      <w:pPr>
        <w:pStyle w:val="Heading1"/>
      </w:pPr>
      <w:bookmarkStart w:id="13" w:name="_Toc497461125"/>
      <w:r>
        <w:t>7</w:t>
      </w:r>
      <w:r w:rsidR="002C456D">
        <w:t xml:space="preserve">.0 </w:t>
      </w:r>
      <w:r w:rsidR="00B8274D">
        <w:t>Future State</w:t>
      </w:r>
      <w:r w:rsidR="00E2715D">
        <w:t xml:space="preserve"> Recommendation</w:t>
      </w:r>
      <w:bookmarkEnd w:id="13"/>
    </w:p>
    <w:p w14:paraId="75D0D7DA" w14:textId="2DD6B21A" w:rsidR="00E632FA" w:rsidRDefault="00E632FA" w:rsidP="00E632FA">
      <w:pPr>
        <w:pStyle w:val="Heading2"/>
      </w:pPr>
      <w:bookmarkStart w:id="14" w:name="_Toc497461126"/>
      <w:r>
        <w:t xml:space="preserve">7.1 </w:t>
      </w:r>
      <w:r w:rsidR="003730BD">
        <w:t>Recommendation</w:t>
      </w:r>
      <w:bookmarkEnd w:id="14"/>
    </w:p>
    <w:p w14:paraId="571D1304" w14:textId="22781BF9" w:rsidR="00811C86" w:rsidRDefault="003730BD" w:rsidP="004F41CD">
      <w:r>
        <w:t>Describe some of the options explored during the To-Be Design and Analysis phase, but avoid going into excessive detail on ideas that were not explored in-depth.  Include any roadmaps</w:t>
      </w:r>
      <w:r w:rsidR="00656668">
        <w:t xml:space="preserve"> or other implementation planning documentation prepared.</w:t>
      </w:r>
      <w:r w:rsidR="00A872BE">
        <w:t xml:space="preserve">  Carefully describe how the To-Be solution addresses all aspects of the challenge definition and remains in scope for the effort.  This may be broken down into several sub-headings.</w:t>
      </w:r>
    </w:p>
    <w:p w14:paraId="765EA308" w14:textId="132093BE" w:rsidR="004F41CD" w:rsidRDefault="00B8274D" w:rsidP="00B8274D">
      <w:pPr>
        <w:pStyle w:val="Heading2"/>
      </w:pPr>
      <w:bookmarkStart w:id="15" w:name="_Toc497461127"/>
      <w:r>
        <w:t xml:space="preserve">7.2 </w:t>
      </w:r>
      <w:r w:rsidR="00A872BE">
        <w:t>Process Details</w:t>
      </w:r>
      <w:bookmarkEnd w:id="15"/>
    </w:p>
    <w:p w14:paraId="1E8D831D" w14:textId="6D44A605" w:rsidR="005A3250" w:rsidRDefault="00A872BE" w:rsidP="00A872BE">
      <w:pPr>
        <w:tabs>
          <w:tab w:val="left" w:pos="5310"/>
        </w:tabs>
      </w:pPr>
      <w:r>
        <w:t>The To-Be process may require an in-depth description, including data needs, specific policy changes, a phased rollout approach, etc.  This should all be described to further enlighten the leader on how this To-Be process is truly a change from the As-Is and will prove to enhance the process as a whole.</w:t>
      </w:r>
    </w:p>
    <w:p w14:paraId="6D5C9F09" w14:textId="6BECF639" w:rsidR="00B52E49" w:rsidRDefault="00B52E49" w:rsidP="00B52E49">
      <w:pPr>
        <w:pStyle w:val="Heading2"/>
      </w:pPr>
      <w:bookmarkStart w:id="16" w:name="_Toc497461128"/>
      <w:r>
        <w:t>7.3 Business Requirements</w:t>
      </w:r>
      <w:bookmarkEnd w:id="16"/>
      <w:r>
        <w:t xml:space="preserve"> </w:t>
      </w:r>
    </w:p>
    <w:p w14:paraId="234A1D8E" w14:textId="7CAED8A6" w:rsidR="00B52E49" w:rsidRPr="00A872BE" w:rsidRDefault="00B52E49" w:rsidP="00A872BE">
      <w:pPr>
        <w:tabs>
          <w:tab w:val="left" w:pos="5310"/>
        </w:tabs>
        <w:rPr>
          <w:rFonts w:cs="Times New Roman"/>
          <w:szCs w:val="24"/>
        </w:rPr>
      </w:pPr>
      <w:r>
        <w:rPr>
          <w:rFonts w:cs="Times New Roman"/>
          <w:szCs w:val="24"/>
        </w:rPr>
        <w:t>Describe the business requirements developed to support the implementation of the process or needed to move through the Business Capability Acquisition Cycle (BCAC).</w:t>
      </w:r>
    </w:p>
    <w:p w14:paraId="4D964291" w14:textId="492993CB" w:rsidR="00414F9E" w:rsidRDefault="00414F9E" w:rsidP="00981026">
      <w:pPr>
        <w:pStyle w:val="Heading2"/>
      </w:pPr>
      <w:bookmarkStart w:id="17" w:name="_Toc497461129"/>
      <w:r>
        <w:t>7.</w:t>
      </w:r>
      <w:r w:rsidR="00A872BE">
        <w:t>3</w:t>
      </w:r>
      <w:r>
        <w:t xml:space="preserve"> Key Performance Targets</w:t>
      </w:r>
      <w:bookmarkEnd w:id="17"/>
      <w:r>
        <w:t xml:space="preserve"> </w:t>
      </w:r>
    </w:p>
    <w:p w14:paraId="188481DB" w14:textId="660892AA" w:rsidR="00D4573C" w:rsidRDefault="00B52E49" w:rsidP="00414F9E">
      <w:r>
        <w:t>Describe any key performance measures and metrics associated with the process change.  Include both those that have already been proven (i.e. this process change will reduce the process time from 8 days to 5) or future measures (i.e. by the end of FY18, there will be 20% fewer help desk tickets).</w:t>
      </w:r>
    </w:p>
    <w:p w14:paraId="3E715909" w14:textId="77777777" w:rsidR="00611D77" w:rsidRDefault="00611D77" w:rsidP="008664B6">
      <w:pPr>
        <w:pStyle w:val="Heading1"/>
      </w:pPr>
      <w:bookmarkStart w:id="18" w:name="_Toc497461130"/>
      <w:r>
        <w:lastRenderedPageBreak/>
        <w:t>8.0 Conclusion</w:t>
      </w:r>
      <w:bookmarkEnd w:id="18"/>
    </w:p>
    <w:p w14:paraId="44BF55E6" w14:textId="070626D6" w:rsidR="003020BB" w:rsidRDefault="00B52E49" w:rsidP="00A83AB0">
      <w:r>
        <w:t>Summarize the need for the BPR effort, the findings from the As-Is Analysis, and the recommendation for the reengineered process.</w:t>
      </w:r>
    </w:p>
    <w:p w14:paraId="2F4496E5" w14:textId="77777777" w:rsidR="00BD73C6" w:rsidRDefault="00BD73C6" w:rsidP="00BD73C6"/>
    <w:p w14:paraId="0111E40F" w14:textId="77777777" w:rsidR="000C03A3" w:rsidRDefault="000C03A3" w:rsidP="00955B23">
      <w:pPr>
        <w:spacing w:line="276" w:lineRule="auto"/>
        <w:jc w:val="left"/>
        <w:rPr>
          <w:rFonts w:cs="Times New Roman"/>
          <w:szCs w:val="24"/>
        </w:rPr>
        <w:sectPr w:rsidR="000C03A3" w:rsidSect="0084141A">
          <w:pgSz w:w="12240" w:h="15840"/>
          <w:pgMar w:top="1440" w:right="1440" w:bottom="1440" w:left="1440" w:header="720" w:footer="720" w:gutter="0"/>
          <w:pgNumType w:chapStyle="1"/>
          <w:cols w:space="720"/>
          <w:docGrid w:linePitch="360"/>
        </w:sectPr>
      </w:pPr>
    </w:p>
    <w:p w14:paraId="2666C3DB" w14:textId="065EE9B2" w:rsidR="00DF781C" w:rsidRDefault="00DF781C" w:rsidP="008664B6">
      <w:pPr>
        <w:pStyle w:val="Heading1"/>
      </w:pPr>
      <w:bookmarkStart w:id="19" w:name="_Toc497461131"/>
      <w:r w:rsidRPr="00C33AA1">
        <w:lastRenderedPageBreak/>
        <w:t>A</w:t>
      </w:r>
      <w:r w:rsidR="00955B23" w:rsidRPr="00C33AA1">
        <w:t>PPENDIX</w:t>
      </w:r>
      <w:r w:rsidRPr="00C33AA1">
        <w:t xml:space="preserve"> </w:t>
      </w:r>
      <w:r w:rsidR="00B52E49">
        <w:t>X</w:t>
      </w:r>
      <w:bookmarkEnd w:id="19"/>
    </w:p>
    <w:p w14:paraId="6D6FAA06" w14:textId="7696953E" w:rsidR="006B36DE" w:rsidRDefault="00B52E49" w:rsidP="006B36DE">
      <w:r>
        <w:t>Appendices may include, but are not limited to, the following:</w:t>
      </w:r>
    </w:p>
    <w:p w14:paraId="376127D3" w14:textId="5BE51E5E" w:rsidR="00B52E49" w:rsidRDefault="00B52E49" w:rsidP="00B52E49">
      <w:pPr>
        <w:pStyle w:val="ListParagraph"/>
        <w:numPr>
          <w:ilvl w:val="0"/>
          <w:numId w:val="43"/>
        </w:numPr>
      </w:pPr>
      <w:r>
        <w:t>Additional details from the As-Is discovery that may or may not be pertinent to the BPR effort</w:t>
      </w:r>
    </w:p>
    <w:p w14:paraId="633AA552" w14:textId="25CD6212" w:rsidR="00B52E49" w:rsidRDefault="00B52E49" w:rsidP="00B52E49">
      <w:pPr>
        <w:pStyle w:val="ListParagraph"/>
        <w:numPr>
          <w:ilvl w:val="0"/>
          <w:numId w:val="43"/>
        </w:numPr>
      </w:pPr>
      <w:r>
        <w:t>Additional details on other To-Be findings or possible future BPR opportunities</w:t>
      </w:r>
    </w:p>
    <w:p w14:paraId="7FCAE558" w14:textId="2BF72AFB" w:rsidR="00B52E49" w:rsidRDefault="00B52E49" w:rsidP="00B52E49">
      <w:pPr>
        <w:pStyle w:val="ListParagraph"/>
        <w:numPr>
          <w:ilvl w:val="0"/>
          <w:numId w:val="43"/>
        </w:numPr>
      </w:pPr>
      <w:r>
        <w:t>Acronym List</w:t>
      </w:r>
    </w:p>
    <w:p w14:paraId="5338252E" w14:textId="35A762AA" w:rsidR="00B52E49" w:rsidRDefault="00B52E49" w:rsidP="00B52E49">
      <w:pPr>
        <w:pStyle w:val="ListParagraph"/>
        <w:numPr>
          <w:ilvl w:val="0"/>
          <w:numId w:val="43"/>
        </w:numPr>
      </w:pPr>
      <w:r>
        <w:t>Acknowledgements</w:t>
      </w:r>
    </w:p>
    <w:p w14:paraId="4438ADC9" w14:textId="55108A4D" w:rsidR="00B52E49" w:rsidRDefault="00B52E49" w:rsidP="00B52E49">
      <w:pPr>
        <w:pStyle w:val="ListParagraph"/>
        <w:numPr>
          <w:ilvl w:val="0"/>
          <w:numId w:val="43"/>
        </w:numPr>
      </w:pPr>
      <w:r>
        <w:t>References</w:t>
      </w:r>
    </w:p>
    <w:p w14:paraId="532F34FC" w14:textId="787B8B85" w:rsidR="00B52E49" w:rsidRDefault="00B52E49" w:rsidP="00B52E49">
      <w:pPr>
        <w:pStyle w:val="ListParagraph"/>
        <w:numPr>
          <w:ilvl w:val="0"/>
          <w:numId w:val="43"/>
        </w:numPr>
      </w:pPr>
      <w:r>
        <w:t>Process Maps</w:t>
      </w:r>
    </w:p>
    <w:p w14:paraId="7180E26E" w14:textId="5D049952" w:rsidR="00B52E49" w:rsidRDefault="00B52E49" w:rsidP="00B52E49">
      <w:pPr>
        <w:pStyle w:val="ListParagraph"/>
        <w:numPr>
          <w:ilvl w:val="0"/>
          <w:numId w:val="43"/>
        </w:numPr>
      </w:pPr>
      <w:r>
        <w:t>Project Charter</w:t>
      </w:r>
    </w:p>
    <w:p w14:paraId="36A46D5F" w14:textId="454010AF" w:rsidR="00B52E49" w:rsidRDefault="00B52E49" w:rsidP="00B52E49">
      <w:pPr>
        <w:pStyle w:val="ListParagraph"/>
        <w:numPr>
          <w:ilvl w:val="0"/>
          <w:numId w:val="43"/>
        </w:numPr>
      </w:pPr>
      <w:r>
        <w:t>Project Schedule</w:t>
      </w:r>
    </w:p>
    <w:p w14:paraId="147AC764" w14:textId="45CCDCBF" w:rsidR="00B52E49" w:rsidRDefault="00B52E49" w:rsidP="00B52E49">
      <w:pPr>
        <w:pStyle w:val="ListParagraph"/>
        <w:numPr>
          <w:ilvl w:val="0"/>
          <w:numId w:val="43"/>
        </w:numPr>
      </w:pPr>
      <w:r>
        <w:t>Implementation Plan</w:t>
      </w:r>
    </w:p>
    <w:sectPr w:rsidR="00B52E49" w:rsidSect="000C03A3">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B320" w14:textId="77777777" w:rsidR="00132DAF" w:rsidRDefault="00132DAF" w:rsidP="0009773F">
      <w:pPr>
        <w:spacing w:after="0"/>
      </w:pPr>
      <w:r>
        <w:separator/>
      </w:r>
    </w:p>
  </w:endnote>
  <w:endnote w:type="continuationSeparator" w:id="0">
    <w:p w14:paraId="5955F259" w14:textId="77777777" w:rsidR="00132DAF" w:rsidRDefault="00132DAF" w:rsidP="000977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500781"/>
      <w:docPartObj>
        <w:docPartGallery w:val="Page Numbers (Bottom of Page)"/>
        <w:docPartUnique/>
      </w:docPartObj>
    </w:sdtPr>
    <w:sdtEndPr>
      <w:rPr>
        <w:noProof/>
      </w:rPr>
    </w:sdtEndPr>
    <w:sdtContent>
      <w:p w14:paraId="19869377" w14:textId="77777777" w:rsidR="00ED46B8" w:rsidRDefault="00ED46B8">
        <w:pPr>
          <w:pStyle w:val="Footer"/>
          <w:jc w:val="center"/>
          <w:rPr>
            <w:noProof/>
          </w:rPr>
        </w:pPr>
        <w:r>
          <w:fldChar w:fldCharType="begin"/>
        </w:r>
        <w:r>
          <w:instrText xml:space="preserve"> PAGE   \* MERGEFORMAT </w:instrText>
        </w:r>
        <w:r>
          <w:fldChar w:fldCharType="separate"/>
        </w:r>
        <w:r w:rsidR="004B5FF9">
          <w:rPr>
            <w:noProof/>
          </w:rPr>
          <w:t>2</w:t>
        </w:r>
        <w:r>
          <w:rPr>
            <w:noProof/>
          </w:rPr>
          <w:fldChar w:fldCharType="end"/>
        </w:r>
      </w:p>
      <w:p w14:paraId="5AD3F1CE" w14:textId="77777777" w:rsidR="00ED46B8" w:rsidRPr="008805A5" w:rsidRDefault="00ED46B8" w:rsidP="008805A5">
        <w:pPr>
          <w:pStyle w:val="Footer"/>
          <w:jc w:val="center"/>
          <w:rPr>
            <w:rFonts w:cs="Times New Roman"/>
            <w:i/>
          </w:rPr>
        </w:pPr>
        <w:r>
          <w:rPr>
            <w:rFonts w:cs="Times New Roman"/>
            <w:i/>
          </w:rPr>
          <w:t xml:space="preserve">Unclassified // </w:t>
        </w:r>
        <w:r w:rsidRPr="00B51F13">
          <w:rPr>
            <w:rFonts w:cs="Times New Roman"/>
            <w:i/>
          </w:rPr>
          <w:t>For Official Use Only</w:t>
        </w:r>
      </w:p>
    </w:sdtContent>
  </w:sdt>
  <w:p w14:paraId="0FF040CF" w14:textId="77777777" w:rsidR="00ED46B8" w:rsidRDefault="00ED4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7D1" w14:textId="77777777" w:rsidR="00ED46B8" w:rsidRDefault="00ED46B8">
    <w:pPr>
      <w:pStyle w:val="Footer"/>
      <w:jc w:val="center"/>
    </w:pPr>
  </w:p>
  <w:p w14:paraId="0F8462CD" w14:textId="77777777" w:rsidR="00ED46B8" w:rsidRDefault="00ED4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D853" w14:textId="77777777" w:rsidR="00132DAF" w:rsidRDefault="00132DAF" w:rsidP="0009773F">
      <w:pPr>
        <w:spacing w:after="0"/>
      </w:pPr>
      <w:r>
        <w:separator/>
      </w:r>
    </w:p>
  </w:footnote>
  <w:footnote w:type="continuationSeparator" w:id="0">
    <w:p w14:paraId="06438080" w14:textId="77777777" w:rsidR="00132DAF" w:rsidRDefault="00132DAF" w:rsidP="000977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853E" w14:textId="77777777" w:rsidR="00ED46B8" w:rsidRDefault="00ED4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5F98" w14:textId="77777777" w:rsidR="00ED46B8" w:rsidRDefault="00ED4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273F" w14:textId="77777777" w:rsidR="00ED46B8" w:rsidRDefault="00ED4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00AF612E"/>
    <w:multiLevelType w:val="hybridMultilevel"/>
    <w:tmpl w:val="EF8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763"/>
    <w:multiLevelType w:val="multilevel"/>
    <w:tmpl w:val="E7369C1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B6311D"/>
    <w:multiLevelType w:val="hybridMultilevel"/>
    <w:tmpl w:val="89B8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605D5"/>
    <w:multiLevelType w:val="hybridMultilevel"/>
    <w:tmpl w:val="B3F4159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72CFB"/>
    <w:multiLevelType w:val="hybridMultilevel"/>
    <w:tmpl w:val="C262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76E0"/>
    <w:multiLevelType w:val="hybridMultilevel"/>
    <w:tmpl w:val="6BE6F29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CD54A87"/>
    <w:multiLevelType w:val="hybridMultilevel"/>
    <w:tmpl w:val="D65C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6683D"/>
    <w:multiLevelType w:val="hybridMultilevel"/>
    <w:tmpl w:val="480C6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321DF"/>
    <w:multiLevelType w:val="hybridMultilevel"/>
    <w:tmpl w:val="AF48D742"/>
    <w:lvl w:ilvl="0" w:tplc="FA3E9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2D5491"/>
    <w:multiLevelType w:val="hybridMultilevel"/>
    <w:tmpl w:val="0010C2A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2A6062D6"/>
    <w:multiLevelType w:val="hybridMultilevel"/>
    <w:tmpl w:val="EF74BD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2654D"/>
    <w:multiLevelType w:val="hybridMultilevel"/>
    <w:tmpl w:val="3F88A6E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C685D09"/>
    <w:multiLevelType w:val="hybridMultilevel"/>
    <w:tmpl w:val="D00ACEA0"/>
    <w:lvl w:ilvl="0" w:tplc="86FE63B4">
      <w:start w:val="1"/>
      <w:numFmt w:val="bullet"/>
      <w:lvlText w:val="•"/>
      <w:lvlJc w:val="left"/>
      <w:pPr>
        <w:tabs>
          <w:tab w:val="num" w:pos="720"/>
        </w:tabs>
        <w:ind w:left="720" w:hanging="360"/>
      </w:pPr>
      <w:rPr>
        <w:rFonts w:ascii="Arial" w:hAnsi="Arial" w:hint="default"/>
      </w:rPr>
    </w:lvl>
    <w:lvl w:ilvl="1" w:tplc="737CD140" w:tentative="1">
      <w:start w:val="1"/>
      <w:numFmt w:val="bullet"/>
      <w:lvlText w:val="•"/>
      <w:lvlJc w:val="left"/>
      <w:pPr>
        <w:tabs>
          <w:tab w:val="num" w:pos="1440"/>
        </w:tabs>
        <w:ind w:left="1440" w:hanging="360"/>
      </w:pPr>
      <w:rPr>
        <w:rFonts w:ascii="Arial" w:hAnsi="Arial" w:hint="default"/>
      </w:rPr>
    </w:lvl>
    <w:lvl w:ilvl="2" w:tplc="07CC5D4C" w:tentative="1">
      <w:start w:val="1"/>
      <w:numFmt w:val="bullet"/>
      <w:lvlText w:val="•"/>
      <w:lvlJc w:val="left"/>
      <w:pPr>
        <w:tabs>
          <w:tab w:val="num" w:pos="2160"/>
        </w:tabs>
        <w:ind w:left="2160" w:hanging="360"/>
      </w:pPr>
      <w:rPr>
        <w:rFonts w:ascii="Arial" w:hAnsi="Arial" w:hint="default"/>
      </w:rPr>
    </w:lvl>
    <w:lvl w:ilvl="3" w:tplc="A37C3D46" w:tentative="1">
      <w:start w:val="1"/>
      <w:numFmt w:val="bullet"/>
      <w:lvlText w:val="•"/>
      <w:lvlJc w:val="left"/>
      <w:pPr>
        <w:tabs>
          <w:tab w:val="num" w:pos="2880"/>
        </w:tabs>
        <w:ind w:left="2880" w:hanging="360"/>
      </w:pPr>
      <w:rPr>
        <w:rFonts w:ascii="Arial" w:hAnsi="Arial" w:hint="default"/>
      </w:rPr>
    </w:lvl>
    <w:lvl w:ilvl="4" w:tplc="2D825D76" w:tentative="1">
      <w:start w:val="1"/>
      <w:numFmt w:val="bullet"/>
      <w:lvlText w:val="•"/>
      <w:lvlJc w:val="left"/>
      <w:pPr>
        <w:tabs>
          <w:tab w:val="num" w:pos="3600"/>
        </w:tabs>
        <w:ind w:left="3600" w:hanging="360"/>
      </w:pPr>
      <w:rPr>
        <w:rFonts w:ascii="Arial" w:hAnsi="Arial" w:hint="default"/>
      </w:rPr>
    </w:lvl>
    <w:lvl w:ilvl="5" w:tplc="D840C956" w:tentative="1">
      <w:start w:val="1"/>
      <w:numFmt w:val="bullet"/>
      <w:lvlText w:val="•"/>
      <w:lvlJc w:val="left"/>
      <w:pPr>
        <w:tabs>
          <w:tab w:val="num" w:pos="4320"/>
        </w:tabs>
        <w:ind w:left="4320" w:hanging="360"/>
      </w:pPr>
      <w:rPr>
        <w:rFonts w:ascii="Arial" w:hAnsi="Arial" w:hint="default"/>
      </w:rPr>
    </w:lvl>
    <w:lvl w:ilvl="6" w:tplc="6F709A9C" w:tentative="1">
      <w:start w:val="1"/>
      <w:numFmt w:val="bullet"/>
      <w:lvlText w:val="•"/>
      <w:lvlJc w:val="left"/>
      <w:pPr>
        <w:tabs>
          <w:tab w:val="num" w:pos="5040"/>
        </w:tabs>
        <w:ind w:left="5040" w:hanging="360"/>
      </w:pPr>
      <w:rPr>
        <w:rFonts w:ascii="Arial" w:hAnsi="Arial" w:hint="default"/>
      </w:rPr>
    </w:lvl>
    <w:lvl w:ilvl="7" w:tplc="E07A3F46" w:tentative="1">
      <w:start w:val="1"/>
      <w:numFmt w:val="bullet"/>
      <w:lvlText w:val="•"/>
      <w:lvlJc w:val="left"/>
      <w:pPr>
        <w:tabs>
          <w:tab w:val="num" w:pos="5760"/>
        </w:tabs>
        <w:ind w:left="5760" w:hanging="360"/>
      </w:pPr>
      <w:rPr>
        <w:rFonts w:ascii="Arial" w:hAnsi="Arial" w:hint="default"/>
      </w:rPr>
    </w:lvl>
    <w:lvl w:ilvl="8" w:tplc="EF9029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8F08ED"/>
    <w:multiLevelType w:val="hybridMultilevel"/>
    <w:tmpl w:val="1A76A9EA"/>
    <w:lvl w:ilvl="0" w:tplc="04090001">
      <w:start w:val="1"/>
      <w:numFmt w:val="bullet"/>
      <w:lvlText w:val=""/>
      <w:lvlJc w:val="left"/>
      <w:pPr>
        <w:ind w:left="930" w:hanging="5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E5D89"/>
    <w:multiLevelType w:val="hybridMultilevel"/>
    <w:tmpl w:val="3828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23ADB"/>
    <w:multiLevelType w:val="hybridMultilevel"/>
    <w:tmpl w:val="3E98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D0EDF"/>
    <w:multiLevelType w:val="hybridMultilevel"/>
    <w:tmpl w:val="6A6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68C2"/>
    <w:multiLevelType w:val="hybridMultilevel"/>
    <w:tmpl w:val="2A205A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C1B3D"/>
    <w:multiLevelType w:val="hybridMultilevel"/>
    <w:tmpl w:val="7928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D5686"/>
    <w:multiLevelType w:val="hybridMultilevel"/>
    <w:tmpl w:val="17BCD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751F6"/>
    <w:multiLevelType w:val="hybridMultilevel"/>
    <w:tmpl w:val="0A6C3C7E"/>
    <w:lvl w:ilvl="0" w:tplc="3D56765E">
      <w:start w:val="1"/>
      <w:numFmt w:val="bullet"/>
      <w:lvlText w:val="•"/>
      <w:lvlJc w:val="left"/>
      <w:pPr>
        <w:tabs>
          <w:tab w:val="num" w:pos="720"/>
        </w:tabs>
        <w:ind w:left="720" w:hanging="360"/>
      </w:pPr>
      <w:rPr>
        <w:rFonts w:ascii="Arial" w:hAnsi="Arial" w:hint="default"/>
      </w:rPr>
    </w:lvl>
    <w:lvl w:ilvl="1" w:tplc="991C5A92" w:tentative="1">
      <w:start w:val="1"/>
      <w:numFmt w:val="bullet"/>
      <w:lvlText w:val="•"/>
      <w:lvlJc w:val="left"/>
      <w:pPr>
        <w:tabs>
          <w:tab w:val="num" w:pos="1440"/>
        </w:tabs>
        <w:ind w:left="1440" w:hanging="360"/>
      </w:pPr>
      <w:rPr>
        <w:rFonts w:ascii="Arial" w:hAnsi="Arial" w:hint="default"/>
      </w:rPr>
    </w:lvl>
    <w:lvl w:ilvl="2" w:tplc="03DEC7E2" w:tentative="1">
      <w:start w:val="1"/>
      <w:numFmt w:val="bullet"/>
      <w:lvlText w:val="•"/>
      <w:lvlJc w:val="left"/>
      <w:pPr>
        <w:tabs>
          <w:tab w:val="num" w:pos="2160"/>
        </w:tabs>
        <w:ind w:left="2160" w:hanging="360"/>
      </w:pPr>
      <w:rPr>
        <w:rFonts w:ascii="Arial" w:hAnsi="Arial" w:hint="default"/>
      </w:rPr>
    </w:lvl>
    <w:lvl w:ilvl="3" w:tplc="A918A91E" w:tentative="1">
      <w:start w:val="1"/>
      <w:numFmt w:val="bullet"/>
      <w:lvlText w:val="•"/>
      <w:lvlJc w:val="left"/>
      <w:pPr>
        <w:tabs>
          <w:tab w:val="num" w:pos="2880"/>
        </w:tabs>
        <w:ind w:left="2880" w:hanging="360"/>
      </w:pPr>
      <w:rPr>
        <w:rFonts w:ascii="Arial" w:hAnsi="Arial" w:hint="default"/>
      </w:rPr>
    </w:lvl>
    <w:lvl w:ilvl="4" w:tplc="780009E8" w:tentative="1">
      <w:start w:val="1"/>
      <w:numFmt w:val="bullet"/>
      <w:lvlText w:val="•"/>
      <w:lvlJc w:val="left"/>
      <w:pPr>
        <w:tabs>
          <w:tab w:val="num" w:pos="3600"/>
        </w:tabs>
        <w:ind w:left="3600" w:hanging="360"/>
      </w:pPr>
      <w:rPr>
        <w:rFonts w:ascii="Arial" w:hAnsi="Arial" w:hint="default"/>
      </w:rPr>
    </w:lvl>
    <w:lvl w:ilvl="5" w:tplc="6CC8C888" w:tentative="1">
      <w:start w:val="1"/>
      <w:numFmt w:val="bullet"/>
      <w:lvlText w:val="•"/>
      <w:lvlJc w:val="left"/>
      <w:pPr>
        <w:tabs>
          <w:tab w:val="num" w:pos="4320"/>
        </w:tabs>
        <w:ind w:left="4320" w:hanging="360"/>
      </w:pPr>
      <w:rPr>
        <w:rFonts w:ascii="Arial" w:hAnsi="Arial" w:hint="default"/>
      </w:rPr>
    </w:lvl>
    <w:lvl w:ilvl="6" w:tplc="8BCEC5C6" w:tentative="1">
      <w:start w:val="1"/>
      <w:numFmt w:val="bullet"/>
      <w:lvlText w:val="•"/>
      <w:lvlJc w:val="left"/>
      <w:pPr>
        <w:tabs>
          <w:tab w:val="num" w:pos="5040"/>
        </w:tabs>
        <w:ind w:left="5040" w:hanging="360"/>
      </w:pPr>
      <w:rPr>
        <w:rFonts w:ascii="Arial" w:hAnsi="Arial" w:hint="default"/>
      </w:rPr>
    </w:lvl>
    <w:lvl w:ilvl="7" w:tplc="E012C80A" w:tentative="1">
      <w:start w:val="1"/>
      <w:numFmt w:val="bullet"/>
      <w:lvlText w:val="•"/>
      <w:lvlJc w:val="left"/>
      <w:pPr>
        <w:tabs>
          <w:tab w:val="num" w:pos="5760"/>
        </w:tabs>
        <w:ind w:left="5760" w:hanging="360"/>
      </w:pPr>
      <w:rPr>
        <w:rFonts w:ascii="Arial" w:hAnsi="Arial" w:hint="default"/>
      </w:rPr>
    </w:lvl>
    <w:lvl w:ilvl="8" w:tplc="E64EC9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631418"/>
    <w:multiLevelType w:val="hybridMultilevel"/>
    <w:tmpl w:val="AF48D742"/>
    <w:lvl w:ilvl="0" w:tplc="FA3E9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043495"/>
    <w:multiLevelType w:val="hybridMultilevel"/>
    <w:tmpl w:val="CC3A738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50BE5870"/>
    <w:multiLevelType w:val="hybridMultilevel"/>
    <w:tmpl w:val="F2E8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F106D"/>
    <w:multiLevelType w:val="hybridMultilevel"/>
    <w:tmpl w:val="ABF45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62F62"/>
    <w:multiLevelType w:val="hybridMultilevel"/>
    <w:tmpl w:val="ECC4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34082"/>
    <w:multiLevelType w:val="hybridMultilevel"/>
    <w:tmpl w:val="163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C6FD7"/>
    <w:multiLevelType w:val="hybridMultilevel"/>
    <w:tmpl w:val="D91C9F46"/>
    <w:lvl w:ilvl="0" w:tplc="BB3CA3F4">
      <w:start w:val="1"/>
      <w:numFmt w:val="bullet"/>
      <w:lvlText w:val="•"/>
      <w:lvlJc w:val="left"/>
      <w:pPr>
        <w:tabs>
          <w:tab w:val="num" w:pos="720"/>
        </w:tabs>
        <w:ind w:left="720" w:hanging="360"/>
      </w:pPr>
      <w:rPr>
        <w:rFonts w:ascii="Times New Roman" w:hAnsi="Times New Roman" w:hint="default"/>
      </w:rPr>
    </w:lvl>
    <w:lvl w:ilvl="1" w:tplc="61FEE47E" w:tentative="1">
      <w:start w:val="1"/>
      <w:numFmt w:val="bullet"/>
      <w:lvlText w:val="•"/>
      <w:lvlJc w:val="left"/>
      <w:pPr>
        <w:tabs>
          <w:tab w:val="num" w:pos="1440"/>
        </w:tabs>
        <w:ind w:left="1440" w:hanging="360"/>
      </w:pPr>
      <w:rPr>
        <w:rFonts w:ascii="Times New Roman" w:hAnsi="Times New Roman" w:hint="default"/>
      </w:rPr>
    </w:lvl>
    <w:lvl w:ilvl="2" w:tplc="48684516" w:tentative="1">
      <w:start w:val="1"/>
      <w:numFmt w:val="bullet"/>
      <w:lvlText w:val="•"/>
      <w:lvlJc w:val="left"/>
      <w:pPr>
        <w:tabs>
          <w:tab w:val="num" w:pos="2160"/>
        </w:tabs>
        <w:ind w:left="2160" w:hanging="360"/>
      </w:pPr>
      <w:rPr>
        <w:rFonts w:ascii="Times New Roman" w:hAnsi="Times New Roman" w:hint="default"/>
      </w:rPr>
    </w:lvl>
    <w:lvl w:ilvl="3" w:tplc="C0F40066" w:tentative="1">
      <w:start w:val="1"/>
      <w:numFmt w:val="bullet"/>
      <w:lvlText w:val="•"/>
      <w:lvlJc w:val="left"/>
      <w:pPr>
        <w:tabs>
          <w:tab w:val="num" w:pos="2880"/>
        </w:tabs>
        <w:ind w:left="2880" w:hanging="360"/>
      </w:pPr>
      <w:rPr>
        <w:rFonts w:ascii="Times New Roman" w:hAnsi="Times New Roman" w:hint="default"/>
      </w:rPr>
    </w:lvl>
    <w:lvl w:ilvl="4" w:tplc="C4DA8FBA" w:tentative="1">
      <w:start w:val="1"/>
      <w:numFmt w:val="bullet"/>
      <w:lvlText w:val="•"/>
      <w:lvlJc w:val="left"/>
      <w:pPr>
        <w:tabs>
          <w:tab w:val="num" w:pos="3600"/>
        </w:tabs>
        <w:ind w:left="3600" w:hanging="360"/>
      </w:pPr>
      <w:rPr>
        <w:rFonts w:ascii="Times New Roman" w:hAnsi="Times New Roman" w:hint="default"/>
      </w:rPr>
    </w:lvl>
    <w:lvl w:ilvl="5" w:tplc="38F6B8F4" w:tentative="1">
      <w:start w:val="1"/>
      <w:numFmt w:val="bullet"/>
      <w:lvlText w:val="•"/>
      <w:lvlJc w:val="left"/>
      <w:pPr>
        <w:tabs>
          <w:tab w:val="num" w:pos="4320"/>
        </w:tabs>
        <w:ind w:left="4320" w:hanging="360"/>
      </w:pPr>
      <w:rPr>
        <w:rFonts w:ascii="Times New Roman" w:hAnsi="Times New Roman" w:hint="default"/>
      </w:rPr>
    </w:lvl>
    <w:lvl w:ilvl="6" w:tplc="1AD83866" w:tentative="1">
      <w:start w:val="1"/>
      <w:numFmt w:val="bullet"/>
      <w:lvlText w:val="•"/>
      <w:lvlJc w:val="left"/>
      <w:pPr>
        <w:tabs>
          <w:tab w:val="num" w:pos="5040"/>
        </w:tabs>
        <w:ind w:left="5040" w:hanging="360"/>
      </w:pPr>
      <w:rPr>
        <w:rFonts w:ascii="Times New Roman" w:hAnsi="Times New Roman" w:hint="default"/>
      </w:rPr>
    </w:lvl>
    <w:lvl w:ilvl="7" w:tplc="1E9A5EA6" w:tentative="1">
      <w:start w:val="1"/>
      <w:numFmt w:val="bullet"/>
      <w:lvlText w:val="•"/>
      <w:lvlJc w:val="left"/>
      <w:pPr>
        <w:tabs>
          <w:tab w:val="num" w:pos="5760"/>
        </w:tabs>
        <w:ind w:left="5760" w:hanging="360"/>
      </w:pPr>
      <w:rPr>
        <w:rFonts w:ascii="Times New Roman" w:hAnsi="Times New Roman" w:hint="default"/>
      </w:rPr>
    </w:lvl>
    <w:lvl w:ilvl="8" w:tplc="863AECA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C63083B"/>
    <w:multiLevelType w:val="hybridMultilevel"/>
    <w:tmpl w:val="01D6C72A"/>
    <w:lvl w:ilvl="0" w:tplc="4AC6E836">
      <w:start w:val="1"/>
      <w:numFmt w:val="bullet"/>
      <w:lvlText w:val="•"/>
      <w:lvlJc w:val="left"/>
      <w:pPr>
        <w:tabs>
          <w:tab w:val="num" w:pos="720"/>
        </w:tabs>
        <w:ind w:left="720" w:hanging="360"/>
      </w:pPr>
      <w:rPr>
        <w:rFonts w:ascii="Arial" w:hAnsi="Arial" w:hint="default"/>
      </w:rPr>
    </w:lvl>
    <w:lvl w:ilvl="1" w:tplc="ED0EC362" w:tentative="1">
      <w:start w:val="1"/>
      <w:numFmt w:val="bullet"/>
      <w:lvlText w:val="•"/>
      <w:lvlJc w:val="left"/>
      <w:pPr>
        <w:tabs>
          <w:tab w:val="num" w:pos="1440"/>
        </w:tabs>
        <w:ind w:left="1440" w:hanging="360"/>
      </w:pPr>
      <w:rPr>
        <w:rFonts w:ascii="Arial" w:hAnsi="Arial" w:hint="default"/>
      </w:rPr>
    </w:lvl>
    <w:lvl w:ilvl="2" w:tplc="28DE46C4" w:tentative="1">
      <w:start w:val="1"/>
      <w:numFmt w:val="bullet"/>
      <w:lvlText w:val="•"/>
      <w:lvlJc w:val="left"/>
      <w:pPr>
        <w:tabs>
          <w:tab w:val="num" w:pos="2160"/>
        </w:tabs>
        <w:ind w:left="2160" w:hanging="360"/>
      </w:pPr>
      <w:rPr>
        <w:rFonts w:ascii="Arial" w:hAnsi="Arial" w:hint="default"/>
      </w:rPr>
    </w:lvl>
    <w:lvl w:ilvl="3" w:tplc="241CB4A0" w:tentative="1">
      <w:start w:val="1"/>
      <w:numFmt w:val="bullet"/>
      <w:lvlText w:val="•"/>
      <w:lvlJc w:val="left"/>
      <w:pPr>
        <w:tabs>
          <w:tab w:val="num" w:pos="2880"/>
        </w:tabs>
        <w:ind w:left="2880" w:hanging="360"/>
      </w:pPr>
      <w:rPr>
        <w:rFonts w:ascii="Arial" w:hAnsi="Arial" w:hint="default"/>
      </w:rPr>
    </w:lvl>
    <w:lvl w:ilvl="4" w:tplc="FEEA121A" w:tentative="1">
      <w:start w:val="1"/>
      <w:numFmt w:val="bullet"/>
      <w:lvlText w:val="•"/>
      <w:lvlJc w:val="left"/>
      <w:pPr>
        <w:tabs>
          <w:tab w:val="num" w:pos="3600"/>
        </w:tabs>
        <w:ind w:left="3600" w:hanging="360"/>
      </w:pPr>
      <w:rPr>
        <w:rFonts w:ascii="Arial" w:hAnsi="Arial" w:hint="default"/>
      </w:rPr>
    </w:lvl>
    <w:lvl w:ilvl="5" w:tplc="D9A2D432" w:tentative="1">
      <w:start w:val="1"/>
      <w:numFmt w:val="bullet"/>
      <w:lvlText w:val="•"/>
      <w:lvlJc w:val="left"/>
      <w:pPr>
        <w:tabs>
          <w:tab w:val="num" w:pos="4320"/>
        </w:tabs>
        <w:ind w:left="4320" w:hanging="360"/>
      </w:pPr>
      <w:rPr>
        <w:rFonts w:ascii="Arial" w:hAnsi="Arial" w:hint="default"/>
      </w:rPr>
    </w:lvl>
    <w:lvl w:ilvl="6" w:tplc="29341650" w:tentative="1">
      <w:start w:val="1"/>
      <w:numFmt w:val="bullet"/>
      <w:lvlText w:val="•"/>
      <w:lvlJc w:val="left"/>
      <w:pPr>
        <w:tabs>
          <w:tab w:val="num" w:pos="5040"/>
        </w:tabs>
        <w:ind w:left="5040" w:hanging="360"/>
      </w:pPr>
      <w:rPr>
        <w:rFonts w:ascii="Arial" w:hAnsi="Arial" w:hint="default"/>
      </w:rPr>
    </w:lvl>
    <w:lvl w:ilvl="7" w:tplc="80C2FBB0" w:tentative="1">
      <w:start w:val="1"/>
      <w:numFmt w:val="bullet"/>
      <w:lvlText w:val="•"/>
      <w:lvlJc w:val="left"/>
      <w:pPr>
        <w:tabs>
          <w:tab w:val="num" w:pos="5760"/>
        </w:tabs>
        <w:ind w:left="5760" w:hanging="360"/>
      </w:pPr>
      <w:rPr>
        <w:rFonts w:ascii="Arial" w:hAnsi="Arial" w:hint="default"/>
      </w:rPr>
    </w:lvl>
    <w:lvl w:ilvl="8" w:tplc="26AE56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FB662D"/>
    <w:multiLevelType w:val="hybridMultilevel"/>
    <w:tmpl w:val="316E9B38"/>
    <w:lvl w:ilvl="0" w:tplc="55E23D08">
      <w:start w:val="1"/>
      <w:numFmt w:val="bullet"/>
      <w:lvlText w:val="•"/>
      <w:lvlJc w:val="left"/>
      <w:pPr>
        <w:tabs>
          <w:tab w:val="num" w:pos="720"/>
        </w:tabs>
        <w:ind w:left="720" w:hanging="360"/>
      </w:pPr>
      <w:rPr>
        <w:rFonts w:ascii="Arial" w:hAnsi="Arial" w:hint="default"/>
      </w:rPr>
    </w:lvl>
    <w:lvl w:ilvl="1" w:tplc="E3189198" w:tentative="1">
      <w:start w:val="1"/>
      <w:numFmt w:val="bullet"/>
      <w:lvlText w:val="•"/>
      <w:lvlJc w:val="left"/>
      <w:pPr>
        <w:tabs>
          <w:tab w:val="num" w:pos="1440"/>
        </w:tabs>
        <w:ind w:left="1440" w:hanging="360"/>
      </w:pPr>
      <w:rPr>
        <w:rFonts w:ascii="Arial" w:hAnsi="Arial" w:hint="default"/>
      </w:rPr>
    </w:lvl>
    <w:lvl w:ilvl="2" w:tplc="17DCAD1C" w:tentative="1">
      <w:start w:val="1"/>
      <w:numFmt w:val="bullet"/>
      <w:lvlText w:val="•"/>
      <w:lvlJc w:val="left"/>
      <w:pPr>
        <w:tabs>
          <w:tab w:val="num" w:pos="2160"/>
        </w:tabs>
        <w:ind w:left="2160" w:hanging="360"/>
      </w:pPr>
      <w:rPr>
        <w:rFonts w:ascii="Arial" w:hAnsi="Arial" w:hint="default"/>
      </w:rPr>
    </w:lvl>
    <w:lvl w:ilvl="3" w:tplc="84120BA8" w:tentative="1">
      <w:start w:val="1"/>
      <w:numFmt w:val="bullet"/>
      <w:lvlText w:val="•"/>
      <w:lvlJc w:val="left"/>
      <w:pPr>
        <w:tabs>
          <w:tab w:val="num" w:pos="2880"/>
        </w:tabs>
        <w:ind w:left="2880" w:hanging="360"/>
      </w:pPr>
      <w:rPr>
        <w:rFonts w:ascii="Arial" w:hAnsi="Arial" w:hint="default"/>
      </w:rPr>
    </w:lvl>
    <w:lvl w:ilvl="4" w:tplc="78C8FB92" w:tentative="1">
      <w:start w:val="1"/>
      <w:numFmt w:val="bullet"/>
      <w:lvlText w:val="•"/>
      <w:lvlJc w:val="left"/>
      <w:pPr>
        <w:tabs>
          <w:tab w:val="num" w:pos="3600"/>
        </w:tabs>
        <w:ind w:left="3600" w:hanging="360"/>
      </w:pPr>
      <w:rPr>
        <w:rFonts w:ascii="Arial" w:hAnsi="Arial" w:hint="default"/>
      </w:rPr>
    </w:lvl>
    <w:lvl w:ilvl="5" w:tplc="BA4EF6BA" w:tentative="1">
      <w:start w:val="1"/>
      <w:numFmt w:val="bullet"/>
      <w:lvlText w:val="•"/>
      <w:lvlJc w:val="left"/>
      <w:pPr>
        <w:tabs>
          <w:tab w:val="num" w:pos="4320"/>
        </w:tabs>
        <w:ind w:left="4320" w:hanging="360"/>
      </w:pPr>
      <w:rPr>
        <w:rFonts w:ascii="Arial" w:hAnsi="Arial" w:hint="default"/>
      </w:rPr>
    </w:lvl>
    <w:lvl w:ilvl="6" w:tplc="E2BCE7CE" w:tentative="1">
      <w:start w:val="1"/>
      <w:numFmt w:val="bullet"/>
      <w:lvlText w:val="•"/>
      <w:lvlJc w:val="left"/>
      <w:pPr>
        <w:tabs>
          <w:tab w:val="num" w:pos="5040"/>
        </w:tabs>
        <w:ind w:left="5040" w:hanging="360"/>
      </w:pPr>
      <w:rPr>
        <w:rFonts w:ascii="Arial" w:hAnsi="Arial" w:hint="default"/>
      </w:rPr>
    </w:lvl>
    <w:lvl w:ilvl="7" w:tplc="523C5FF4" w:tentative="1">
      <w:start w:val="1"/>
      <w:numFmt w:val="bullet"/>
      <w:lvlText w:val="•"/>
      <w:lvlJc w:val="left"/>
      <w:pPr>
        <w:tabs>
          <w:tab w:val="num" w:pos="5760"/>
        </w:tabs>
        <w:ind w:left="5760" w:hanging="360"/>
      </w:pPr>
      <w:rPr>
        <w:rFonts w:ascii="Arial" w:hAnsi="Arial" w:hint="default"/>
      </w:rPr>
    </w:lvl>
    <w:lvl w:ilvl="8" w:tplc="85045E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072843"/>
    <w:multiLevelType w:val="hybridMultilevel"/>
    <w:tmpl w:val="99AC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1020C"/>
    <w:multiLevelType w:val="multilevel"/>
    <w:tmpl w:val="6B6A30C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6C7FFB"/>
    <w:multiLevelType w:val="multilevel"/>
    <w:tmpl w:val="E7369C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9E1321B"/>
    <w:multiLevelType w:val="hybridMultilevel"/>
    <w:tmpl w:val="D6B689BE"/>
    <w:lvl w:ilvl="0" w:tplc="C29212F4">
      <w:start w:val="1"/>
      <w:numFmt w:val="bullet"/>
      <w:lvlText w:val="•"/>
      <w:lvlJc w:val="left"/>
      <w:pPr>
        <w:tabs>
          <w:tab w:val="num" w:pos="720"/>
        </w:tabs>
        <w:ind w:left="720" w:hanging="360"/>
      </w:pPr>
      <w:rPr>
        <w:rFonts w:ascii="Arial" w:hAnsi="Arial" w:hint="default"/>
      </w:rPr>
    </w:lvl>
    <w:lvl w:ilvl="1" w:tplc="61E63496" w:tentative="1">
      <w:start w:val="1"/>
      <w:numFmt w:val="bullet"/>
      <w:lvlText w:val="•"/>
      <w:lvlJc w:val="left"/>
      <w:pPr>
        <w:tabs>
          <w:tab w:val="num" w:pos="1440"/>
        </w:tabs>
        <w:ind w:left="1440" w:hanging="360"/>
      </w:pPr>
      <w:rPr>
        <w:rFonts w:ascii="Arial" w:hAnsi="Arial" w:hint="default"/>
      </w:rPr>
    </w:lvl>
    <w:lvl w:ilvl="2" w:tplc="C7882F16" w:tentative="1">
      <w:start w:val="1"/>
      <w:numFmt w:val="bullet"/>
      <w:lvlText w:val="•"/>
      <w:lvlJc w:val="left"/>
      <w:pPr>
        <w:tabs>
          <w:tab w:val="num" w:pos="2160"/>
        </w:tabs>
        <w:ind w:left="2160" w:hanging="360"/>
      </w:pPr>
      <w:rPr>
        <w:rFonts w:ascii="Arial" w:hAnsi="Arial" w:hint="default"/>
      </w:rPr>
    </w:lvl>
    <w:lvl w:ilvl="3" w:tplc="ED5CA250" w:tentative="1">
      <w:start w:val="1"/>
      <w:numFmt w:val="bullet"/>
      <w:lvlText w:val="•"/>
      <w:lvlJc w:val="left"/>
      <w:pPr>
        <w:tabs>
          <w:tab w:val="num" w:pos="2880"/>
        </w:tabs>
        <w:ind w:left="2880" w:hanging="360"/>
      </w:pPr>
      <w:rPr>
        <w:rFonts w:ascii="Arial" w:hAnsi="Arial" w:hint="default"/>
      </w:rPr>
    </w:lvl>
    <w:lvl w:ilvl="4" w:tplc="4440D740" w:tentative="1">
      <w:start w:val="1"/>
      <w:numFmt w:val="bullet"/>
      <w:lvlText w:val="•"/>
      <w:lvlJc w:val="left"/>
      <w:pPr>
        <w:tabs>
          <w:tab w:val="num" w:pos="3600"/>
        </w:tabs>
        <w:ind w:left="3600" w:hanging="360"/>
      </w:pPr>
      <w:rPr>
        <w:rFonts w:ascii="Arial" w:hAnsi="Arial" w:hint="default"/>
      </w:rPr>
    </w:lvl>
    <w:lvl w:ilvl="5" w:tplc="69CE8734" w:tentative="1">
      <w:start w:val="1"/>
      <w:numFmt w:val="bullet"/>
      <w:lvlText w:val="•"/>
      <w:lvlJc w:val="left"/>
      <w:pPr>
        <w:tabs>
          <w:tab w:val="num" w:pos="4320"/>
        </w:tabs>
        <w:ind w:left="4320" w:hanging="360"/>
      </w:pPr>
      <w:rPr>
        <w:rFonts w:ascii="Arial" w:hAnsi="Arial" w:hint="default"/>
      </w:rPr>
    </w:lvl>
    <w:lvl w:ilvl="6" w:tplc="4FB2F55A" w:tentative="1">
      <w:start w:val="1"/>
      <w:numFmt w:val="bullet"/>
      <w:lvlText w:val="•"/>
      <w:lvlJc w:val="left"/>
      <w:pPr>
        <w:tabs>
          <w:tab w:val="num" w:pos="5040"/>
        </w:tabs>
        <w:ind w:left="5040" w:hanging="360"/>
      </w:pPr>
      <w:rPr>
        <w:rFonts w:ascii="Arial" w:hAnsi="Arial" w:hint="default"/>
      </w:rPr>
    </w:lvl>
    <w:lvl w:ilvl="7" w:tplc="42A6515A" w:tentative="1">
      <w:start w:val="1"/>
      <w:numFmt w:val="bullet"/>
      <w:lvlText w:val="•"/>
      <w:lvlJc w:val="left"/>
      <w:pPr>
        <w:tabs>
          <w:tab w:val="num" w:pos="5760"/>
        </w:tabs>
        <w:ind w:left="5760" w:hanging="360"/>
      </w:pPr>
      <w:rPr>
        <w:rFonts w:ascii="Arial" w:hAnsi="Arial" w:hint="default"/>
      </w:rPr>
    </w:lvl>
    <w:lvl w:ilvl="8" w:tplc="68E823B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EE0309"/>
    <w:multiLevelType w:val="hybridMultilevel"/>
    <w:tmpl w:val="58E0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53459"/>
    <w:multiLevelType w:val="hybridMultilevel"/>
    <w:tmpl w:val="DF46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CB0"/>
    <w:multiLevelType w:val="hybridMultilevel"/>
    <w:tmpl w:val="8A62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B1FE8"/>
    <w:multiLevelType w:val="hybridMultilevel"/>
    <w:tmpl w:val="7212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E7EFE"/>
    <w:multiLevelType w:val="hybridMultilevel"/>
    <w:tmpl w:val="3D483CF6"/>
    <w:lvl w:ilvl="0" w:tplc="208CF4AA">
      <w:start w:val="1"/>
      <w:numFmt w:val="bullet"/>
      <w:pStyle w:val="body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EF4FA1"/>
    <w:multiLevelType w:val="hybridMultilevel"/>
    <w:tmpl w:val="598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E688D"/>
    <w:multiLevelType w:val="hybridMultilevel"/>
    <w:tmpl w:val="6E82D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E739A"/>
    <w:multiLevelType w:val="hybridMultilevel"/>
    <w:tmpl w:val="3CFA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131739">
    <w:abstractNumId w:val="39"/>
  </w:num>
  <w:num w:numId="2" w16cid:durableId="1223953933">
    <w:abstractNumId w:val="0"/>
  </w:num>
  <w:num w:numId="3" w16cid:durableId="744035884">
    <w:abstractNumId w:val="33"/>
  </w:num>
  <w:num w:numId="4" w16cid:durableId="1715306103">
    <w:abstractNumId w:val="2"/>
  </w:num>
  <w:num w:numId="5" w16cid:durableId="897546014">
    <w:abstractNumId w:val="10"/>
  </w:num>
  <w:num w:numId="6" w16cid:durableId="2011759364">
    <w:abstractNumId w:val="29"/>
  </w:num>
  <w:num w:numId="7" w16cid:durableId="1009866037">
    <w:abstractNumId w:val="14"/>
  </w:num>
  <w:num w:numId="8" w16cid:durableId="1147552912">
    <w:abstractNumId w:val="5"/>
  </w:num>
  <w:num w:numId="9" w16cid:durableId="1820918840">
    <w:abstractNumId w:val="25"/>
  </w:num>
  <w:num w:numId="10" w16cid:durableId="377125188">
    <w:abstractNumId w:val="4"/>
  </w:num>
  <w:num w:numId="11" w16cid:durableId="621112924">
    <w:abstractNumId w:val="19"/>
  </w:num>
  <w:num w:numId="12" w16cid:durableId="307981866">
    <w:abstractNumId w:val="28"/>
  </w:num>
  <w:num w:numId="13" w16cid:durableId="1371538641">
    <w:abstractNumId w:val="18"/>
  </w:num>
  <w:num w:numId="14" w16cid:durableId="1319067515">
    <w:abstractNumId w:val="11"/>
  </w:num>
  <w:num w:numId="15" w16cid:durableId="1615165382">
    <w:abstractNumId w:val="17"/>
  </w:num>
  <w:num w:numId="16" w16cid:durableId="1767724932">
    <w:abstractNumId w:val="27"/>
  </w:num>
  <w:num w:numId="17" w16cid:durableId="138964943">
    <w:abstractNumId w:val="40"/>
  </w:num>
  <w:num w:numId="18" w16cid:durableId="908346777">
    <w:abstractNumId w:val="1"/>
  </w:num>
  <w:num w:numId="19" w16cid:durableId="1853764559">
    <w:abstractNumId w:val="35"/>
  </w:num>
  <w:num w:numId="20" w16cid:durableId="31925052">
    <w:abstractNumId w:val="7"/>
  </w:num>
  <w:num w:numId="21" w16cid:durableId="1599364609">
    <w:abstractNumId w:val="15"/>
  </w:num>
  <w:num w:numId="22" w16cid:durableId="1041594235">
    <w:abstractNumId w:val="42"/>
  </w:num>
  <w:num w:numId="23" w16cid:durableId="1909995146">
    <w:abstractNumId w:val="23"/>
  </w:num>
  <w:num w:numId="24" w16cid:durableId="696009563">
    <w:abstractNumId w:val="38"/>
  </w:num>
  <w:num w:numId="25" w16cid:durableId="1390684429">
    <w:abstractNumId w:val="32"/>
  </w:num>
  <w:num w:numId="26" w16cid:durableId="1583563395">
    <w:abstractNumId w:val="16"/>
  </w:num>
  <w:num w:numId="27" w16cid:durableId="1153792482">
    <w:abstractNumId w:val="3"/>
  </w:num>
  <w:num w:numId="28" w16cid:durableId="901788634">
    <w:abstractNumId w:val="36"/>
  </w:num>
  <w:num w:numId="29" w16cid:durableId="1516576853">
    <w:abstractNumId w:val="6"/>
  </w:num>
  <w:num w:numId="30" w16cid:durableId="1446000458">
    <w:abstractNumId w:val="20"/>
  </w:num>
  <w:num w:numId="31" w16cid:durableId="1105199584">
    <w:abstractNumId w:val="24"/>
  </w:num>
  <w:num w:numId="32" w16cid:durableId="1817144232">
    <w:abstractNumId w:val="26"/>
  </w:num>
  <w:num w:numId="33" w16cid:durableId="1719351903">
    <w:abstractNumId w:val="21"/>
  </w:num>
  <w:num w:numId="34" w16cid:durableId="1302883235">
    <w:abstractNumId w:val="34"/>
  </w:num>
  <w:num w:numId="35" w16cid:durableId="1851486608">
    <w:abstractNumId w:val="30"/>
  </w:num>
  <w:num w:numId="36" w16cid:durableId="337124891">
    <w:abstractNumId w:val="13"/>
  </w:num>
  <w:num w:numId="37" w16cid:durableId="1814758796">
    <w:abstractNumId w:val="37"/>
  </w:num>
  <w:num w:numId="38" w16cid:durableId="1712880943">
    <w:abstractNumId w:val="41"/>
  </w:num>
  <w:num w:numId="39" w16cid:durableId="761995018">
    <w:abstractNumId w:val="9"/>
  </w:num>
  <w:num w:numId="40" w16cid:durableId="1644509003">
    <w:abstractNumId w:val="22"/>
  </w:num>
  <w:num w:numId="41" w16cid:durableId="198278647">
    <w:abstractNumId w:val="12"/>
  </w:num>
  <w:num w:numId="42" w16cid:durableId="15616435">
    <w:abstractNumId w:val="8"/>
  </w:num>
  <w:num w:numId="43" w16cid:durableId="1130896395">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QxNDC2NTYyNjCwszMyUdpeDU4uLM/DyQAstaANCF73gsAAAA"/>
  </w:docVars>
  <w:rsids>
    <w:rsidRoot w:val="0009773F"/>
    <w:rsid w:val="0000012A"/>
    <w:rsid w:val="000006E2"/>
    <w:rsid w:val="0000153E"/>
    <w:rsid w:val="0000179B"/>
    <w:rsid w:val="0000504D"/>
    <w:rsid w:val="00005950"/>
    <w:rsid w:val="000072EC"/>
    <w:rsid w:val="00010A83"/>
    <w:rsid w:val="00010D97"/>
    <w:rsid w:val="000126C8"/>
    <w:rsid w:val="00012D4B"/>
    <w:rsid w:val="00013E63"/>
    <w:rsid w:val="00014EA8"/>
    <w:rsid w:val="000160A2"/>
    <w:rsid w:val="00020253"/>
    <w:rsid w:val="000210DE"/>
    <w:rsid w:val="000228A8"/>
    <w:rsid w:val="00023160"/>
    <w:rsid w:val="000244B7"/>
    <w:rsid w:val="00024DBA"/>
    <w:rsid w:val="000263F4"/>
    <w:rsid w:val="0003014C"/>
    <w:rsid w:val="00031B8B"/>
    <w:rsid w:val="00033C11"/>
    <w:rsid w:val="0003433B"/>
    <w:rsid w:val="00035857"/>
    <w:rsid w:val="00035ED9"/>
    <w:rsid w:val="00037BA9"/>
    <w:rsid w:val="00040429"/>
    <w:rsid w:val="0004096E"/>
    <w:rsid w:val="00041844"/>
    <w:rsid w:val="000428FE"/>
    <w:rsid w:val="00043D8C"/>
    <w:rsid w:val="000458A7"/>
    <w:rsid w:val="0004671C"/>
    <w:rsid w:val="00054814"/>
    <w:rsid w:val="000559E6"/>
    <w:rsid w:val="00057C41"/>
    <w:rsid w:val="0006001E"/>
    <w:rsid w:val="000607A8"/>
    <w:rsid w:val="00061D80"/>
    <w:rsid w:val="00062D58"/>
    <w:rsid w:val="00063520"/>
    <w:rsid w:val="00063688"/>
    <w:rsid w:val="00063B85"/>
    <w:rsid w:val="00067DCB"/>
    <w:rsid w:val="00070047"/>
    <w:rsid w:val="000701C1"/>
    <w:rsid w:val="000739A1"/>
    <w:rsid w:val="0008136F"/>
    <w:rsid w:val="0008287F"/>
    <w:rsid w:val="00082B32"/>
    <w:rsid w:val="00082D95"/>
    <w:rsid w:val="000838DF"/>
    <w:rsid w:val="00095295"/>
    <w:rsid w:val="00096DB0"/>
    <w:rsid w:val="00096F21"/>
    <w:rsid w:val="0009773F"/>
    <w:rsid w:val="000A0EA5"/>
    <w:rsid w:val="000A1410"/>
    <w:rsid w:val="000A2299"/>
    <w:rsid w:val="000A2879"/>
    <w:rsid w:val="000A3413"/>
    <w:rsid w:val="000B1064"/>
    <w:rsid w:val="000B1920"/>
    <w:rsid w:val="000B2D2B"/>
    <w:rsid w:val="000B2DE0"/>
    <w:rsid w:val="000B45E5"/>
    <w:rsid w:val="000C004F"/>
    <w:rsid w:val="000C03A3"/>
    <w:rsid w:val="000C05AA"/>
    <w:rsid w:val="000C0E35"/>
    <w:rsid w:val="000C50A1"/>
    <w:rsid w:val="000D4A2F"/>
    <w:rsid w:val="000D4D9A"/>
    <w:rsid w:val="000D5690"/>
    <w:rsid w:val="000D7B15"/>
    <w:rsid w:val="000E0EF6"/>
    <w:rsid w:val="000E13C8"/>
    <w:rsid w:val="000E186B"/>
    <w:rsid w:val="000E1A39"/>
    <w:rsid w:val="000E21E2"/>
    <w:rsid w:val="000E4947"/>
    <w:rsid w:val="000E5AF0"/>
    <w:rsid w:val="000E7628"/>
    <w:rsid w:val="000E7B4F"/>
    <w:rsid w:val="000F3423"/>
    <w:rsid w:val="000F41AF"/>
    <w:rsid w:val="000F510E"/>
    <w:rsid w:val="001001D6"/>
    <w:rsid w:val="00104E26"/>
    <w:rsid w:val="00105DD5"/>
    <w:rsid w:val="00107979"/>
    <w:rsid w:val="00110FFB"/>
    <w:rsid w:val="00113312"/>
    <w:rsid w:val="00113E02"/>
    <w:rsid w:val="001149E4"/>
    <w:rsid w:val="00115DBE"/>
    <w:rsid w:val="0011680B"/>
    <w:rsid w:val="0012081F"/>
    <w:rsid w:val="0012132F"/>
    <w:rsid w:val="001213A1"/>
    <w:rsid w:val="00121546"/>
    <w:rsid w:val="00121A53"/>
    <w:rsid w:val="0012209B"/>
    <w:rsid w:val="0012416B"/>
    <w:rsid w:val="0012579B"/>
    <w:rsid w:val="00127E0C"/>
    <w:rsid w:val="001309DD"/>
    <w:rsid w:val="00130EAA"/>
    <w:rsid w:val="00131513"/>
    <w:rsid w:val="001321CC"/>
    <w:rsid w:val="0013264F"/>
    <w:rsid w:val="00132A34"/>
    <w:rsid w:val="00132DAF"/>
    <w:rsid w:val="00132FAF"/>
    <w:rsid w:val="00133BF3"/>
    <w:rsid w:val="0013724D"/>
    <w:rsid w:val="00137387"/>
    <w:rsid w:val="001401AB"/>
    <w:rsid w:val="0014060D"/>
    <w:rsid w:val="00140CEE"/>
    <w:rsid w:val="00140DDA"/>
    <w:rsid w:val="00140EB9"/>
    <w:rsid w:val="001428BE"/>
    <w:rsid w:val="00142F49"/>
    <w:rsid w:val="001431E1"/>
    <w:rsid w:val="001473DE"/>
    <w:rsid w:val="00147943"/>
    <w:rsid w:val="0015080D"/>
    <w:rsid w:val="001525BC"/>
    <w:rsid w:val="001533FE"/>
    <w:rsid w:val="001534A7"/>
    <w:rsid w:val="00154167"/>
    <w:rsid w:val="00154930"/>
    <w:rsid w:val="00155F18"/>
    <w:rsid w:val="00156124"/>
    <w:rsid w:val="001568DA"/>
    <w:rsid w:val="00157B56"/>
    <w:rsid w:val="00161E12"/>
    <w:rsid w:val="00164AA2"/>
    <w:rsid w:val="00164EFA"/>
    <w:rsid w:val="00167A86"/>
    <w:rsid w:val="0017010B"/>
    <w:rsid w:val="001711F6"/>
    <w:rsid w:val="001754A3"/>
    <w:rsid w:val="00184B22"/>
    <w:rsid w:val="00184C59"/>
    <w:rsid w:val="00185EBA"/>
    <w:rsid w:val="00186801"/>
    <w:rsid w:val="001874FF"/>
    <w:rsid w:val="00187802"/>
    <w:rsid w:val="001901B9"/>
    <w:rsid w:val="0019251D"/>
    <w:rsid w:val="0019322F"/>
    <w:rsid w:val="00194DC0"/>
    <w:rsid w:val="00196ABE"/>
    <w:rsid w:val="001970DF"/>
    <w:rsid w:val="0019710E"/>
    <w:rsid w:val="001A1FCA"/>
    <w:rsid w:val="001A283B"/>
    <w:rsid w:val="001A2EF0"/>
    <w:rsid w:val="001A2EFB"/>
    <w:rsid w:val="001A2F66"/>
    <w:rsid w:val="001A323F"/>
    <w:rsid w:val="001A5AF3"/>
    <w:rsid w:val="001A5D55"/>
    <w:rsid w:val="001A6517"/>
    <w:rsid w:val="001A7C6A"/>
    <w:rsid w:val="001B06E3"/>
    <w:rsid w:val="001B0DAE"/>
    <w:rsid w:val="001B15D9"/>
    <w:rsid w:val="001B16F0"/>
    <w:rsid w:val="001B18A7"/>
    <w:rsid w:val="001B2995"/>
    <w:rsid w:val="001B38D2"/>
    <w:rsid w:val="001B3C5A"/>
    <w:rsid w:val="001B4E75"/>
    <w:rsid w:val="001B55FB"/>
    <w:rsid w:val="001B5EC2"/>
    <w:rsid w:val="001B6245"/>
    <w:rsid w:val="001B6CEE"/>
    <w:rsid w:val="001B74B8"/>
    <w:rsid w:val="001C01C0"/>
    <w:rsid w:val="001C035A"/>
    <w:rsid w:val="001C1829"/>
    <w:rsid w:val="001C2131"/>
    <w:rsid w:val="001C42FB"/>
    <w:rsid w:val="001C57AC"/>
    <w:rsid w:val="001C7DCE"/>
    <w:rsid w:val="001D0F08"/>
    <w:rsid w:val="001D1D9C"/>
    <w:rsid w:val="001D1E17"/>
    <w:rsid w:val="001D21FF"/>
    <w:rsid w:val="001D2DDC"/>
    <w:rsid w:val="001D3C08"/>
    <w:rsid w:val="001D4C7E"/>
    <w:rsid w:val="001D5BDA"/>
    <w:rsid w:val="001D7D28"/>
    <w:rsid w:val="001D7E48"/>
    <w:rsid w:val="001E0C8C"/>
    <w:rsid w:val="001E18A5"/>
    <w:rsid w:val="001E1B12"/>
    <w:rsid w:val="001E297D"/>
    <w:rsid w:val="001E3E75"/>
    <w:rsid w:val="001E48F1"/>
    <w:rsid w:val="001E7809"/>
    <w:rsid w:val="001F04FD"/>
    <w:rsid w:val="001F23B0"/>
    <w:rsid w:val="001F3F90"/>
    <w:rsid w:val="001F4724"/>
    <w:rsid w:val="001F4872"/>
    <w:rsid w:val="001F4ACF"/>
    <w:rsid w:val="001F6850"/>
    <w:rsid w:val="001F7127"/>
    <w:rsid w:val="001F7DD7"/>
    <w:rsid w:val="002003F4"/>
    <w:rsid w:val="00200AC9"/>
    <w:rsid w:val="00201D91"/>
    <w:rsid w:val="002032E0"/>
    <w:rsid w:val="002048A8"/>
    <w:rsid w:val="00204D1B"/>
    <w:rsid w:val="002057E0"/>
    <w:rsid w:val="00205F9D"/>
    <w:rsid w:val="00206952"/>
    <w:rsid w:val="00207339"/>
    <w:rsid w:val="00207CCF"/>
    <w:rsid w:val="00207DB3"/>
    <w:rsid w:val="002100C1"/>
    <w:rsid w:val="00210A9B"/>
    <w:rsid w:val="0021104A"/>
    <w:rsid w:val="00211365"/>
    <w:rsid w:val="0021292F"/>
    <w:rsid w:val="002147F3"/>
    <w:rsid w:val="0021495D"/>
    <w:rsid w:val="00215C5C"/>
    <w:rsid w:val="002178D9"/>
    <w:rsid w:val="00220B65"/>
    <w:rsid w:val="00220CC4"/>
    <w:rsid w:val="00221532"/>
    <w:rsid w:val="0022288F"/>
    <w:rsid w:val="00222A55"/>
    <w:rsid w:val="00222BF9"/>
    <w:rsid w:val="00224AC3"/>
    <w:rsid w:val="0022514B"/>
    <w:rsid w:val="00225670"/>
    <w:rsid w:val="00226CC1"/>
    <w:rsid w:val="00227EB5"/>
    <w:rsid w:val="00230C20"/>
    <w:rsid w:val="00231106"/>
    <w:rsid w:val="0023211E"/>
    <w:rsid w:val="00232B3A"/>
    <w:rsid w:val="00233433"/>
    <w:rsid w:val="00234CAD"/>
    <w:rsid w:val="00242615"/>
    <w:rsid w:val="00242BD8"/>
    <w:rsid w:val="00243405"/>
    <w:rsid w:val="002448CC"/>
    <w:rsid w:val="00247159"/>
    <w:rsid w:val="00247CA2"/>
    <w:rsid w:val="0025170A"/>
    <w:rsid w:val="00251F5C"/>
    <w:rsid w:val="00253209"/>
    <w:rsid w:val="0025328B"/>
    <w:rsid w:val="002540A4"/>
    <w:rsid w:val="0025443C"/>
    <w:rsid w:val="00254B54"/>
    <w:rsid w:val="0025571C"/>
    <w:rsid w:val="00257296"/>
    <w:rsid w:val="00260D21"/>
    <w:rsid w:val="00261C95"/>
    <w:rsid w:val="00263824"/>
    <w:rsid w:val="00263D91"/>
    <w:rsid w:val="00264516"/>
    <w:rsid w:val="00264A93"/>
    <w:rsid w:val="00264B88"/>
    <w:rsid w:val="002669F0"/>
    <w:rsid w:val="00266CD9"/>
    <w:rsid w:val="002672F5"/>
    <w:rsid w:val="00272044"/>
    <w:rsid w:val="0027222F"/>
    <w:rsid w:val="0027385B"/>
    <w:rsid w:val="00274C16"/>
    <w:rsid w:val="0027592C"/>
    <w:rsid w:val="0028336E"/>
    <w:rsid w:val="00284208"/>
    <w:rsid w:val="00285302"/>
    <w:rsid w:val="0028626E"/>
    <w:rsid w:val="00291E74"/>
    <w:rsid w:val="00292BEC"/>
    <w:rsid w:val="00292FF4"/>
    <w:rsid w:val="002935A9"/>
    <w:rsid w:val="002958A3"/>
    <w:rsid w:val="00295C42"/>
    <w:rsid w:val="002A17A5"/>
    <w:rsid w:val="002A3BCE"/>
    <w:rsid w:val="002A52E2"/>
    <w:rsid w:val="002A620F"/>
    <w:rsid w:val="002B2343"/>
    <w:rsid w:val="002B32D2"/>
    <w:rsid w:val="002B44EA"/>
    <w:rsid w:val="002B50F2"/>
    <w:rsid w:val="002B7499"/>
    <w:rsid w:val="002B7E00"/>
    <w:rsid w:val="002C0C16"/>
    <w:rsid w:val="002C1C31"/>
    <w:rsid w:val="002C1D87"/>
    <w:rsid w:val="002C266C"/>
    <w:rsid w:val="002C2AD3"/>
    <w:rsid w:val="002C3284"/>
    <w:rsid w:val="002C456D"/>
    <w:rsid w:val="002C5141"/>
    <w:rsid w:val="002C79E2"/>
    <w:rsid w:val="002D17E5"/>
    <w:rsid w:val="002D263A"/>
    <w:rsid w:val="002D4483"/>
    <w:rsid w:val="002D4758"/>
    <w:rsid w:val="002D628A"/>
    <w:rsid w:val="002D651B"/>
    <w:rsid w:val="002E0DFB"/>
    <w:rsid w:val="002E1C5A"/>
    <w:rsid w:val="002E27B3"/>
    <w:rsid w:val="002E2E7E"/>
    <w:rsid w:val="002E468C"/>
    <w:rsid w:val="002E51AF"/>
    <w:rsid w:val="002E57C4"/>
    <w:rsid w:val="002E6533"/>
    <w:rsid w:val="002E6765"/>
    <w:rsid w:val="002E6CAB"/>
    <w:rsid w:val="002F01A3"/>
    <w:rsid w:val="002F0566"/>
    <w:rsid w:val="002F468E"/>
    <w:rsid w:val="002F4B0F"/>
    <w:rsid w:val="002F6013"/>
    <w:rsid w:val="002F6521"/>
    <w:rsid w:val="002F6FD5"/>
    <w:rsid w:val="002F7BA2"/>
    <w:rsid w:val="00300766"/>
    <w:rsid w:val="003008EA"/>
    <w:rsid w:val="00301248"/>
    <w:rsid w:val="003013AC"/>
    <w:rsid w:val="003020BB"/>
    <w:rsid w:val="00302513"/>
    <w:rsid w:val="00306CF3"/>
    <w:rsid w:val="00307801"/>
    <w:rsid w:val="003129BB"/>
    <w:rsid w:val="0031374D"/>
    <w:rsid w:val="00313F35"/>
    <w:rsid w:val="003149A2"/>
    <w:rsid w:val="00317C10"/>
    <w:rsid w:val="00317F90"/>
    <w:rsid w:val="003200C9"/>
    <w:rsid w:val="00320A82"/>
    <w:rsid w:val="003227FE"/>
    <w:rsid w:val="00323C0E"/>
    <w:rsid w:val="00324D20"/>
    <w:rsid w:val="00330E49"/>
    <w:rsid w:val="00333265"/>
    <w:rsid w:val="00336E16"/>
    <w:rsid w:val="00341269"/>
    <w:rsid w:val="003418F7"/>
    <w:rsid w:val="003440F5"/>
    <w:rsid w:val="00345F58"/>
    <w:rsid w:val="00346516"/>
    <w:rsid w:val="00350A46"/>
    <w:rsid w:val="00351BF8"/>
    <w:rsid w:val="00351CF9"/>
    <w:rsid w:val="00351E95"/>
    <w:rsid w:val="003522D8"/>
    <w:rsid w:val="003536A1"/>
    <w:rsid w:val="00353B5D"/>
    <w:rsid w:val="003541EA"/>
    <w:rsid w:val="00355FE5"/>
    <w:rsid w:val="003562A2"/>
    <w:rsid w:val="003572C6"/>
    <w:rsid w:val="00357399"/>
    <w:rsid w:val="00357971"/>
    <w:rsid w:val="00360238"/>
    <w:rsid w:val="0036034B"/>
    <w:rsid w:val="003611F0"/>
    <w:rsid w:val="003652FD"/>
    <w:rsid w:val="00365674"/>
    <w:rsid w:val="00365E2D"/>
    <w:rsid w:val="003668A4"/>
    <w:rsid w:val="00370097"/>
    <w:rsid w:val="003730BD"/>
    <w:rsid w:val="00373896"/>
    <w:rsid w:val="00373FE9"/>
    <w:rsid w:val="00374746"/>
    <w:rsid w:val="00375F32"/>
    <w:rsid w:val="00383A98"/>
    <w:rsid w:val="003850F5"/>
    <w:rsid w:val="00386602"/>
    <w:rsid w:val="00387102"/>
    <w:rsid w:val="00390845"/>
    <w:rsid w:val="00391FA5"/>
    <w:rsid w:val="00392328"/>
    <w:rsid w:val="00393A00"/>
    <w:rsid w:val="00394D9A"/>
    <w:rsid w:val="0039603A"/>
    <w:rsid w:val="003A21E4"/>
    <w:rsid w:val="003A2711"/>
    <w:rsid w:val="003A2D6B"/>
    <w:rsid w:val="003A2F16"/>
    <w:rsid w:val="003A3877"/>
    <w:rsid w:val="003A3E18"/>
    <w:rsid w:val="003A4479"/>
    <w:rsid w:val="003A4E39"/>
    <w:rsid w:val="003A5F62"/>
    <w:rsid w:val="003A64F7"/>
    <w:rsid w:val="003A6B3A"/>
    <w:rsid w:val="003B13F6"/>
    <w:rsid w:val="003B195E"/>
    <w:rsid w:val="003B24F5"/>
    <w:rsid w:val="003B36AF"/>
    <w:rsid w:val="003B3C34"/>
    <w:rsid w:val="003B51DA"/>
    <w:rsid w:val="003B64E0"/>
    <w:rsid w:val="003C0FE6"/>
    <w:rsid w:val="003C1390"/>
    <w:rsid w:val="003C3AEA"/>
    <w:rsid w:val="003C4129"/>
    <w:rsid w:val="003D0268"/>
    <w:rsid w:val="003D113D"/>
    <w:rsid w:val="003D1575"/>
    <w:rsid w:val="003D2C4A"/>
    <w:rsid w:val="003D3D14"/>
    <w:rsid w:val="003D3EC2"/>
    <w:rsid w:val="003D55BC"/>
    <w:rsid w:val="003D729E"/>
    <w:rsid w:val="003E1299"/>
    <w:rsid w:val="003E20F0"/>
    <w:rsid w:val="003E3582"/>
    <w:rsid w:val="003E3E57"/>
    <w:rsid w:val="003E52E1"/>
    <w:rsid w:val="003E6581"/>
    <w:rsid w:val="003E7DD4"/>
    <w:rsid w:val="003F0398"/>
    <w:rsid w:val="003F04BD"/>
    <w:rsid w:val="003F3977"/>
    <w:rsid w:val="003F3BCD"/>
    <w:rsid w:val="003F6E52"/>
    <w:rsid w:val="003F7184"/>
    <w:rsid w:val="00400600"/>
    <w:rsid w:val="0040077A"/>
    <w:rsid w:val="00401AEE"/>
    <w:rsid w:val="00404CED"/>
    <w:rsid w:val="0040575C"/>
    <w:rsid w:val="004063D2"/>
    <w:rsid w:val="004076B2"/>
    <w:rsid w:val="00407E9E"/>
    <w:rsid w:val="00407EFA"/>
    <w:rsid w:val="004107F2"/>
    <w:rsid w:val="004119C7"/>
    <w:rsid w:val="00412FDD"/>
    <w:rsid w:val="00413EA7"/>
    <w:rsid w:val="004148ED"/>
    <w:rsid w:val="00414F9E"/>
    <w:rsid w:val="00415509"/>
    <w:rsid w:val="00417E8E"/>
    <w:rsid w:val="0042059B"/>
    <w:rsid w:val="0042172A"/>
    <w:rsid w:val="00423641"/>
    <w:rsid w:val="00423DA6"/>
    <w:rsid w:val="00424BAA"/>
    <w:rsid w:val="0042529A"/>
    <w:rsid w:val="00426E5F"/>
    <w:rsid w:val="004272CD"/>
    <w:rsid w:val="004277C6"/>
    <w:rsid w:val="00427EF9"/>
    <w:rsid w:val="00434B89"/>
    <w:rsid w:val="004357A4"/>
    <w:rsid w:val="00436DB6"/>
    <w:rsid w:val="00442228"/>
    <w:rsid w:val="0044607D"/>
    <w:rsid w:val="00446126"/>
    <w:rsid w:val="00450F70"/>
    <w:rsid w:val="0045101B"/>
    <w:rsid w:val="00453006"/>
    <w:rsid w:val="00455702"/>
    <w:rsid w:val="0045599E"/>
    <w:rsid w:val="00463A4D"/>
    <w:rsid w:val="004672A8"/>
    <w:rsid w:val="00467EB6"/>
    <w:rsid w:val="00472434"/>
    <w:rsid w:val="004731E3"/>
    <w:rsid w:val="004738C3"/>
    <w:rsid w:val="00480A19"/>
    <w:rsid w:val="00481C3C"/>
    <w:rsid w:val="00483819"/>
    <w:rsid w:val="00484E74"/>
    <w:rsid w:val="00484E83"/>
    <w:rsid w:val="00491CE4"/>
    <w:rsid w:val="0049479F"/>
    <w:rsid w:val="00495E65"/>
    <w:rsid w:val="00496F28"/>
    <w:rsid w:val="004A02D3"/>
    <w:rsid w:val="004A2282"/>
    <w:rsid w:val="004A2FDB"/>
    <w:rsid w:val="004A5140"/>
    <w:rsid w:val="004A6F12"/>
    <w:rsid w:val="004A70CC"/>
    <w:rsid w:val="004A7E9C"/>
    <w:rsid w:val="004B20E1"/>
    <w:rsid w:val="004B293E"/>
    <w:rsid w:val="004B40F4"/>
    <w:rsid w:val="004B4ED2"/>
    <w:rsid w:val="004B5FF9"/>
    <w:rsid w:val="004C1F3D"/>
    <w:rsid w:val="004C216D"/>
    <w:rsid w:val="004C30B0"/>
    <w:rsid w:val="004C31E9"/>
    <w:rsid w:val="004C3421"/>
    <w:rsid w:val="004C39B1"/>
    <w:rsid w:val="004C72EC"/>
    <w:rsid w:val="004C7AF4"/>
    <w:rsid w:val="004D02CE"/>
    <w:rsid w:val="004D561B"/>
    <w:rsid w:val="004D65AC"/>
    <w:rsid w:val="004D72ED"/>
    <w:rsid w:val="004E200E"/>
    <w:rsid w:val="004E35C5"/>
    <w:rsid w:val="004E3D01"/>
    <w:rsid w:val="004E437B"/>
    <w:rsid w:val="004E4388"/>
    <w:rsid w:val="004E501F"/>
    <w:rsid w:val="004F0C1C"/>
    <w:rsid w:val="004F1032"/>
    <w:rsid w:val="004F21CF"/>
    <w:rsid w:val="004F3287"/>
    <w:rsid w:val="004F41CD"/>
    <w:rsid w:val="004F5724"/>
    <w:rsid w:val="004F6144"/>
    <w:rsid w:val="00501292"/>
    <w:rsid w:val="00505877"/>
    <w:rsid w:val="00505DAE"/>
    <w:rsid w:val="00506531"/>
    <w:rsid w:val="00506586"/>
    <w:rsid w:val="00507396"/>
    <w:rsid w:val="00511F26"/>
    <w:rsid w:val="005120DC"/>
    <w:rsid w:val="0051235F"/>
    <w:rsid w:val="00513997"/>
    <w:rsid w:val="00514AC6"/>
    <w:rsid w:val="00514BC8"/>
    <w:rsid w:val="00515742"/>
    <w:rsid w:val="00517739"/>
    <w:rsid w:val="00523708"/>
    <w:rsid w:val="00523B76"/>
    <w:rsid w:val="00527EDE"/>
    <w:rsid w:val="0053037B"/>
    <w:rsid w:val="00531E3E"/>
    <w:rsid w:val="00532EAB"/>
    <w:rsid w:val="00532F03"/>
    <w:rsid w:val="00534ED4"/>
    <w:rsid w:val="005351F6"/>
    <w:rsid w:val="005365A7"/>
    <w:rsid w:val="00537DD7"/>
    <w:rsid w:val="00540ADC"/>
    <w:rsid w:val="00542639"/>
    <w:rsid w:val="005437C3"/>
    <w:rsid w:val="0054457E"/>
    <w:rsid w:val="00544B28"/>
    <w:rsid w:val="005538C4"/>
    <w:rsid w:val="00553B26"/>
    <w:rsid w:val="0055521D"/>
    <w:rsid w:val="005555E3"/>
    <w:rsid w:val="00556C89"/>
    <w:rsid w:val="00557262"/>
    <w:rsid w:val="0056054D"/>
    <w:rsid w:val="00561479"/>
    <w:rsid w:val="005616F8"/>
    <w:rsid w:val="0056359F"/>
    <w:rsid w:val="00563DB9"/>
    <w:rsid w:val="005642D7"/>
    <w:rsid w:val="00564AE0"/>
    <w:rsid w:val="00565C30"/>
    <w:rsid w:val="00566045"/>
    <w:rsid w:val="00567C16"/>
    <w:rsid w:val="00567CB9"/>
    <w:rsid w:val="00573D25"/>
    <w:rsid w:val="00574298"/>
    <w:rsid w:val="005747D5"/>
    <w:rsid w:val="005761AA"/>
    <w:rsid w:val="005808B4"/>
    <w:rsid w:val="005845D9"/>
    <w:rsid w:val="0059011C"/>
    <w:rsid w:val="00590D13"/>
    <w:rsid w:val="005937BE"/>
    <w:rsid w:val="005952EF"/>
    <w:rsid w:val="00596DA2"/>
    <w:rsid w:val="00597F5F"/>
    <w:rsid w:val="005A0D08"/>
    <w:rsid w:val="005A21A8"/>
    <w:rsid w:val="005A2DA2"/>
    <w:rsid w:val="005A3250"/>
    <w:rsid w:val="005A3E79"/>
    <w:rsid w:val="005A45BA"/>
    <w:rsid w:val="005A602C"/>
    <w:rsid w:val="005A7BF1"/>
    <w:rsid w:val="005B10D3"/>
    <w:rsid w:val="005B20BC"/>
    <w:rsid w:val="005B33EF"/>
    <w:rsid w:val="005B408D"/>
    <w:rsid w:val="005B4E88"/>
    <w:rsid w:val="005B7941"/>
    <w:rsid w:val="005B7AD9"/>
    <w:rsid w:val="005C09AB"/>
    <w:rsid w:val="005C12F6"/>
    <w:rsid w:val="005C144D"/>
    <w:rsid w:val="005C434E"/>
    <w:rsid w:val="005C525F"/>
    <w:rsid w:val="005C71A6"/>
    <w:rsid w:val="005D53DB"/>
    <w:rsid w:val="005D55A5"/>
    <w:rsid w:val="005D6B5D"/>
    <w:rsid w:val="005E333E"/>
    <w:rsid w:val="005E3858"/>
    <w:rsid w:val="005E6068"/>
    <w:rsid w:val="005E702F"/>
    <w:rsid w:val="005F08FF"/>
    <w:rsid w:val="005F2D85"/>
    <w:rsid w:val="00602ABD"/>
    <w:rsid w:val="00603EDF"/>
    <w:rsid w:val="00604608"/>
    <w:rsid w:val="006048DA"/>
    <w:rsid w:val="00605148"/>
    <w:rsid w:val="00611AEC"/>
    <w:rsid w:val="00611D77"/>
    <w:rsid w:val="00614BFA"/>
    <w:rsid w:val="00616A29"/>
    <w:rsid w:val="00617153"/>
    <w:rsid w:val="0062070B"/>
    <w:rsid w:val="006218BD"/>
    <w:rsid w:val="006237B8"/>
    <w:rsid w:val="00624650"/>
    <w:rsid w:val="0062581C"/>
    <w:rsid w:val="006270ED"/>
    <w:rsid w:val="006319A6"/>
    <w:rsid w:val="006319BF"/>
    <w:rsid w:val="006329C0"/>
    <w:rsid w:val="00633473"/>
    <w:rsid w:val="00634145"/>
    <w:rsid w:val="0063586B"/>
    <w:rsid w:val="00637935"/>
    <w:rsid w:val="00637F45"/>
    <w:rsid w:val="00640046"/>
    <w:rsid w:val="006410EA"/>
    <w:rsid w:val="00641CB3"/>
    <w:rsid w:val="006448DF"/>
    <w:rsid w:val="00645693"/>
    <w:rsid w:val="006457DD"/>
    <w:rsid w:val="006470A2"/>
    <w:rsid w:val="006475B0"/>
    <w:rsid w:val="0065032C"/>
    <w:rsid w:val="00650BB9"/>
    <w:rsid w:val="00650FC2"/>
    <w:rsid w:val="00653AE1"/>
    <w:rsid w:val="00654CE7"/>
    <w:rsid w:val="00655898"/>
    <w:rsid w:val="00656668"/>
    <w:rsid w:val="00656994"/>
    <w:rsid w:val="00656C64"/>
    <w:rsid w:val="00664505"/>
    <w:rsid w:val="0066711A"/>
    <w:rsid w:val="006671AF"/>
    <w:rsid w:val="00670723"/>
    <w:rsid w:val="00672111"/>
    <w:rsid w:val="00675365"/>
    <w:rsid w:val="00675965"/>
    <w:rsid w:val="00675AD5"/>
    <w:rsid w:val="00675ECB"/>
    <w:rsid w:val="006761FF"/>
    <w:rsid w:val="00676C9A"/>
    <w:rsid w:val="0067777C"/>
    <w:rsid w:val="00677B19"/>
    <w:rsid w:val="006806EA"/>
    <w:rsid w:val="00681AF3"/>
    <w:rsid w:val="00690921"/>
    <w:rsid w:val="0069094E"/>
    <w:rsid w:val="00696603"/>
    <w:rsid w:val="00697912"/>
    <w:rsid w:val="006A140A"/>
    <w:rsid w:val="006A324C"/>
    <w:rsid w:val="006A3B2B"/>
    <w:rsid w:val="006A3CF5"/>
    <w:rsid w:val="006A48E9"/>
    <w:rsid w:val="006A77E2"/>
    <w:rsid w:val="006A7E95"/>
    <w:rsid w:val="006A7EA3"/>
    <w:rsid w:val="006B2ED7"/>
    <w:rsid w:val="006B36DE"/>
    <w:rsid w:val="006B50B5"/>
    <w:rsid w:val="006B548A"/>
    <w:rsid w:val="006C1E0C"/>
    <w:rsid w:val="006C7C0E"/>
    <w:rsid w:val="006D1569"/>
    <w:rsid w:val="006D2210"/>
    <w:rsid w:val="006D3299"/>
    <w:rsid w:val="006D3463"/>
    <w:rsid w:val="006D5DC8"/>
    <w:rsid w:val="006D5F70"/>
    <w:rsid w:val="006D7419"/>
    <w:rsid w:val="006D7639"/>
    <w:rsid w:val="006E12AD"/>
    <w:rsid w:val="006E15CC"/>
    <w:rsid w:val="006E2D7F"/>
    <w:rsid w:val="006E5BBE"/>
    <w:rsid w:val="006E6970"/>
    <w:rsid w:val="006E69D9"/>
    <w:rsid w:val="006E79AD"/>
    <w:rsid w:val="006F454F"/>
    <w:rsid w:val="006F4C30"/>
    <w:rsid w:val="006F5847"/>
    <w:rsid w:val="0070109E"/>
    <w:rsid w:val="00702C97"/>
    <w:rsid w:val="00703B1F"/>
    <w:rsid w:val="00704025"/>
    <w:rsid w:val="00705AE4"/>
    <w:rsid w:val="007106FE"/>
    <w:rsid w:val="00710B65"/>
    <w:rsid w:val="00712D5D"/>
    <w:rsid w:val="007142E1"/>
    <w:rsid w:val="007176C8"/>
    <w:rsid w:val="007178B4"/>
    <w:rsid w:val="00717A75"/>
    <w:rsid w:val="007202AD"/>
    <w:rsid w:val="00721589"/>
    <w:rsid w:val="00721DAE"/>
    <w:rsid w:val="007237FD"/>
    <w:rsid w:val="00723BB2"/>
    <w:rsid w:val="007262D5"/>
    <w:rsid w:val="00730B69"/>
    <w:rsid w:val="007320A7"/>
    <w:rsid w:val="0073271D"/>
    <w:rsid w:val="007346F0"/>
    <w:rsid w:val="0073611D"/>
    <w:rsid w:val="00737DD8"/>
    <w:rsid w:val="00741A93"/>
    <w:rsid w:val="00741D7D"/>
    <w:rsid w:val="00743551"/>
    <w:rsid w:val="0074406A"/>
    <w:rsid w:val="007440A5"/>
    <w:rsid w:val="00750F9E"/>
    <w:rsid w:val="00751118"/>
    <w:rsid w:val="007512D5"/>
    <w:rsid w:val="007525EF"/>
    <w:rsid w:val="00757FE2"/>
    <w:rsid w:val="007632C2"/>
    <w:rsid w:val="007643E3"/>
    <w:rsid w:val="00767DA9"/>
    <w:rsid w:val="0077086C"/>
    <w:rsid w:val="0077104A"/>
    <w:rsid w:val="0077166D"/>
    <w:rsid w:val="00772087"/>
    <w:rsid w:val="00775191"/>
    <w:rsid w:val="007751CB"/>
    <w:rsid w:val="00777D87"/>
    <w:rsid w:val="007823CD"/>
    <w:rsid w:val="00786E85"/>
    <w:rsid w:val="007879EC"/>
    <w:rsid w:val="00787DE4"/>
    <w:rsid w:val="0079048D"/>
    <w:rsid w:val="0079106F"/>
    <w:rsid w:val="00793812"/>
    <w:rsid w:val="0079530B"/>
    <w:rsid w:val="0079567D"/>
    <w:rsid w:val="007A0726"/>
    <w:rsid w:val="007A155D"/>
    <w:rsid w:val="007A1606"/>
    <w:rsid w:val="007A4F39"/>
    <w:rsid w:val="007A5B2C"/>
    <w:rsid w:val="007B15CA"/>
    <w:rsid w:val="007B409C"/>
    <w:rsid w:val="007B66D8"/>
    <w:rsid w:val="007B6A64"/>
    <w:rsid w:val="007B6DDD"/>
    <w:rsid w:val="007B6E38"/>
    <w:rsid w:val="007C0084"/>
    <w:rsid w:val="007C166E"/>
    <w:rsid w:val="007C23BA"/>
    <w:rsid w:val="007C3136"/>
    <w:rsid w:val="007C4C94"/>
    <w:rsid w:val="007C709F"/>
    <w:rsid w:val="007C7D92"/>
    <w:rsid w:val="007C7F87"/>
    <w:rsid w:val="007D0E46"/>
    <w:rsid w:val="007D3346"/>
    <w:rsid w:val="007D5D94"/>
    <w:rsid w:val="007D78B1"/>
    <w:rsid w:val="007E0FB8"/>
    <w:rsid w:val="007E2823"/>
    <w:rsid w:val="007E38A7"/>
    <w:rsid w:val="007E40AD"/>
    <w:rsid w:val="007E4F8A"/>
    <w:rsid w:val="007E4FEF"/>
    <w:rsid w:val="007E64F0"/>
    <w:rsid w:val="007F1ABF"/>
    <w:rsid w:val="007F1C94"/>
    <w:rsid w:val="007F4FF2"/>
    <w:rsid w:val="007F5ED6"/>
    <w:rsid w:val="007F6AC3"/>
    <w:rsid w:val="007F71AB"/>
    <w:rsid w:val="00802828"/>
    <w:rsid w:val="00803789"/>
    <w:rsid w:val="0080416A"/>
    <w:rsid w:val="00806097"/>
    <w:rsid w:val="0080672F"/>
    <w:rsid w:val="00807ACD"/>
    <w:rsid w:val="00807B0A"/>
    <w:rsid w:val="00811C51"/>
    <w:rsid w:val="00811C86"/>
    <w:rsid w:val="00812E55"/>
    <w:rsid w:val="00813AAC"/>
    <w:rsid w:val="00813DF8"/>
    <w:rsid w:val="0081451D"/>
    <w:rsid w:val="008149AE"/>
    <w:rsid w:val="00816D88"/>
    <w:rsid w:val="00816DF8"/>
    <w:rsid w:val="00817C68"/>
    <w:rsid w:val="0082064C"/>
    <w:rsid w:val="00821DF8"/>
    <w:rsid w:val="008222F6"/>
    <w:rsid w:val="00823FA5"/>
    <w:rsid w:val="00824454"/>
    <w:rsid w:val="00825B92"/>
    <w:rsid w:val="00825FD9"/>
    <w:rsid w:val="00826434"/>
    <w:rsid w:val="008264AC"/>
    <w:rsid w:val="0082678B"/>
    <w:rsid w:val="00827205"/>
    <w:rsid w:val="00827413"/>
    <w:rsid w:val="00827DEB"/>
    <w:rsid w:val="00831260"/>
    <w:rsid w:val="0083137B"/>
    <w:rsid w:val="00831B23"/>
    <w:rsid w:val="008320D1"/>
    <w:rsid w:val="00832436"/>
    <w:rsid w:val="00834F74"/>
    <w:rsid w:val="008365DB"/>
    <w:rsid w:val="008365F0"/>
    <w:rsid w:val="00837982"/>
    <w:rsid w:val="0084097A"/>
    <w:rsid w:val="00841050"/>
    <w:rsid w:val="0084141A"/>
    <w:rsid w:val="008430F6"/>
    <w:rsid w:val="00844569"/>
    <w:rsid w:val="00845EFE"/>
    <w:rsid w:val="008479DD"/>
    <w:rsid w:val="00847CB8"/>
    <w:rsid w:val="00850159"/>
    <w:rsid w:val="008531C6"/>
    <w:rsid w:val="008601C5"/>
    <w:rsid w:val="008602BE"/>
    <w:rsid w:val="00861790"/>
    <w:rsid w:val="0086257C"/>
    <w:rsid w:val="00863B9E"/>
    <w:rsid w:val="00864219"/>
    <w:rsid w:val="0086551C"/>
    <w:rsid w:val="00866472"/>
    <w:rsid w:val="008664B6"/>
    <w:rsid w:val="0086665D"/>
    <w:rsid w:val="008727E0"/>
    <w:rsid w:val="00873CDE"/>
    <w:rsid w:val="008745B8"/>
    <w:rsid w:val="00876FBA"/>
    <w:rsid w:val="008771D0"/>
    <w:rsid w:val="0087785A"/>
    <w:rsid w:val="008805A5"/>
    <w:rsid w:val="0088085D"/>
    <w:rsid w:val="0088146D"/>
    <w:rsid w:val="00884AEF"/>
    <w:rsid w:val="00884FE0"/>
    <w:rsid w:val="008855BA"/>
    <w:rsid w:val="0089072B"/>
    <w:rsid w:val="00890E89"/>
    <w:rsid w:val="008911AB"/>
    <w:rsid w:val="00891413"/>
    <w:rsid w:val="00893961"/>
    <w:rsid w:val="008949A5"/>
    <w:rsid w:val="00895E5D"/>
    <w:rsid w:val="00896319"/>
    <w:rsid w:val="00896EF0"/>
    <w:rsid w:val="0089704D"/>
    <w:rsid w:val="008A0199"/>
    <w:rsid w:val="008A085F"/>
    <w:rsid w:val="008A4287"/>
    <w:rsid w:val="008A4645"/>
    <w:rsid w:val="008A7032"/>
    <w:rsid w:val="008A7BFE"/>
    <w:rsid w:val="008B14C1"/>
    <w:rsid w:val="008B2442"/>
    <w:rsid w:val="008B3283"/>
    <w:rsid w:val="008B3516"/>
    <w:rsid w:val="008C1312"/>
    <w:rsid w:val="008C1705"/>
    <w:rsid w:val="008C2F08"/>
    <w:rsid w:val="008C510D"/>
    <w:rsid w:val="008C551B"/>
    <w:rsid w:val="008C72C6"/>
    <w:rsid w:val="008C7EA5"/>
    <w:rsid w:val="008C7FDE"/>
    <w:rsid w:val="008D1616"/>
    <w:rsid w:val="008D2360"/>
    <w:rsid w:val="008D3B7E"/>
    <w:rsid w:val="008D47CF"/>
    <w:rsid w:val="008D4B54"/>
    <w:rsid w:val="008D6108"/>
    <w:rsid w:val="008E0192"/>
    <w:rsid w:val="008E05E2"/>
    <w:rsid w:val="008E4C8D"/>
    <w:rsid w:val="008E546A"/>
    <w:rsid w:val="008E7B61"/>
    <w:rsid w:val="008F12CB"/>
    <w:rsid w:val="008F19C2"/>
    <w:rsid w:val="008F27E9"/>
    <w:rsid w:val="008F2CB8"/>
    <w:rsid w:val="008F3BE1"/>
    <w:rsid w:val="008F5341"/>
    <w:rsid w:val="008F5903"/>
    <w:rsid w:val="008F6103"/>
    <w:rsid w:val="008F63DA"/>
    <w:rsid w:val="008F79D0"/>
    <w:rsid w:val="00900792"/>
    <w:rsid w:val="0090194B"/>
    <w:rsid w:val="00901E46"/>
    <w:rsid w:val="00906020"/>
    <w:rsid w:val="00906359"/>
    <w:rsid w:val="00907782"/>
    <w:rsid w:val="00911D05"/>
    <w:rsid w:val="00912941"/>
    <w:rsid w:val="00913CDB"/>
    <w:rsid w:val="00913D3E"/>
    <w:rsid w:val="009151C8"/>
    <w:rsid w:val="0092098B"/>
    <w:rsid w:val="00921FDF"/>
    <w:rsid w:val="00925927"/>
    <w:rsid w:val="0092633E"/>
    <w:rsid w:val="00933ECD"/>
    <w:rsid w:val="00937969"/>
    <w:rsid w:val="0094120A"/>
    <w:rsid w:val="00942155"/>
    <w:rsid w:val="00943222"/>
    <w:rsid w:val="009460D8"/>
    <w:rsid w:val="0094743B"/>
    <w:rsid w:val="00950AF6"/>
    <w:rsid w:val="009520EC"/>
    <w:rsid w:val="0095210D"/>
    <w:rsid w:val="00953D75"/>
    <w:rsid w:val="009544D2"/>
    <w:rsid w:val="009548DA"/>
    <w:rsid w:val="009559AB"/>
    <w:rsid w:val="00955B23"/>
    <w:rsid w:val="00956ED2"/>
    <w:rsid w:val="00960168"/>
    <w:rsid w:val="00960CE1"/>
    <w:rsid w:val="00961357"/>
    <w:rsid w:val="009623E7"/>
    <w:rsid w:val="0096246A"/>
    <w:rsid w:val="009634CD"/>
    <w:rsid w:val="0096439D"/>
    <w:rsid w:val="00964AD4"/>
    <w:rsid w:val="009664E4"/>
    <w:rsid w:val="00966665"/>
    <w:rsid w:val="00966C70"/>
    <w:rsid w:val="0096775D"/>
    <w:rsid w:val="009704C4"/>
    <w:rsid w:val="00970773"/>
    <w:rsid w:val="009707DB"/>
    <w:rsid w:val="009711EE"/>
    <w:rsid w:val="00971710"/>
    <w:rsid w:val="00971904"/>
    <w:rsid w:val="009732AE"/>
    <w:rsid w:val="009761EB"/>
    <w:rsid w:val="00976593"/>
    <w:rsid w:val="00976A2E"/>
    <w:rsid w:val="00981026"/>
    <w:rsid w:val="009823C8"/>
    <w:rsid w:val="009823E3"/>
    <w:rsid w:val="0098257A"/>
    <w:rsid w:val="009857F0"/>
    <w:rsid w:val="00986BF4"/>
    <w:rsid w:val="0098750B"/>
    <w:rsid w:val="00987AAC"/>
    <w:rsid w:val="0099009F"/>
    <w:rsid w:val="009901A1"/>
    <w:rsid w:val="009907DA"/>
    <w:rsid w:val="0099121E"/>
    <w:rsid w:val="0099223E"/>
    <w:rsid w:val="00992B1B"/>
    <w:rsid w:val="00993A98"/>
    <w:rsid w:val="00997933"/>
    <w:rsid w:val="009A1BBD"/>
    <w:rsid w:val="009A28DF"/>
    <w:rsid w:val="009A29FA"/>
    <w:rsid w:val="009A2C8D"/>
    <w:rsid w:val="009A4E00"/>
    <w:rsid w:val="009A5265"/>
    <w:rsid w:val="009A661C"/>
    <w:rsid w:val="009A6983"/>
    <w:rsid w:val="009B0E14"/>
    <w:rsid w:val="009B0F4A"/>
    <w:rsid w:val="009B36E6"/>
    <w:rsid w:val="009B6904"/>
    <w:rsid w:val="009B76C9"/>
    <w:rsid w:val="009B7CD0"/>
    <w:rsid w:val="009C053D"/>
    <w:rsid w:val="009C0DDE"/>
    <w:rsid w:val="009C11E4"/>
    <w:rsid w:val="009C1F5F"/>
    <w:rsid w:val="009C5552"/>
    <w:rsid w:val="009D647A"/>
    <w:rsid w:val="009D71CA"/>
    <w:rsid w:val="009D75B4"/>
    <w:rsid w:val="009E1AD4"/>
    <w:rsid w:val="009E41C0"/>
    <w:rsid w:val="009E44B1"/>
    <w:rsid w:val="009E58C4"/>
    <w:rsid w:val="009E7095"/>
    <w:rsid w:val="009E7351"/>
    <w:rsid w:val="009E755B"/>
    <w:rsid w:val="009F0756"/>
    <w:rsid w:val="009F0B8D"/>
    <w:rsid w:val="009F1540"/>
    <w:rsid w:val="009F2AC0"/>
    <w:rsid w:val="009F3AEF"/>
    <w:rsid w:val="009F3D31"/>
    <w:rsid w:val="009F41A3"/>
    <w:rsid w:val="009F4380"/>
    <w:rsid w:val="009F44B2"/>
    <w:rsid w:val="009F66E2"/>
    <w:rsid w:val="00A00165"/>
    <w:rsid w:val="00A01779"/>
    <w:rsid w:val="00A01B36"/>
    <w:rsid w:val="00A03BE5"/>
    <w:rsid w:val="00A0416F"/>
    <w:rsid w:val="00A044C1"/>
    <w:rsid w:val="00A1161D"/>
    <w:rsid w:val="00A12FC8"/>
    <w:rsid w:val="00A139F4"/>
    <w:rsid w:val="00A13C3A"/>
    <w:rsid w:val="00A149E2"/>
    <w:rsid w:val="00A1672B"/>
    <w:rsid w:val="00A23C51"/>
    <w:rsid w:val="00A25AF8"/>
    <w:rsid w:val="00A27143"/>
    <w:rsid w:val="00A301E1"/>
    <w:rsid w:val="00A33648"/>
    <w:rsid w:val="00A34284"/>
    <w:rsid w:val="00A3452D"/>
    <w:rsid w:val="00A347B7"/>
    <w:rsid w:val="00A3495E"/>
    <w:rsid w:val="00A36D5C"/>
    <w:rsid w:val="00A37249"/>
    <w:rsid w:val="00A37A87"/>
    <w:rsid w:val="00A41B0C"/>
    <w:rsid w:val="00A42A36"/>
    <w:rsid w:val="00A42CDD"/>
    <w:rsid w:val="00A44275"/>
    <w:rsid w:val="00A44820"/>
    <w:rsid w:val="00A45420"/>
    <w:rsid w:val="00A456C8"/>
    <w:rsid w:val="00A46721"/>
    <w:rsid w:val="00A553AD"/>
    <w:rsid w:val="00A61EB9"/>
    <w:rsid w:val="00A62711"/>
    <w:rsid w:val="00A63566"/>
    <w:rsid w:val="00A65935"/>
    <w:rsid w:val="00A661DB"/>
    <w:rsid w:val="00A67AA9"/>
    <w:rsid w:val="00A718FC"/>
    <w:rsid w:val="00A75764"/>
    <w:rsid w:val="00A75D2F"/>
    <w:rsid w:val="00A7660A"/>
    <w:rsid w:val="00A8035D"/>
    <w:rsid w:val="00A80C57"/>
    <w:rsid w:val="00A83194"/>
    <w:rsid w:val="00A83AB0"/>
    <w:rsid w:val="00A851C7"/>
    <w:rsid w:val="00A85DF9"/>
    <w:rsid w:val="00A872BE"/>
    <w:rsid w:val="00A8780F"/>
    <w:rsid w:val="00A900A6"/>
    <w:rsid w:val="00A920F5"/>
    <w:rsid w:val="00A92AED"/>
    <w:rsid w:val="00AA1E7B"/>
    <w:rsid w:val="00AA3BC7"/>
    <w:rsid w:val="00AA420A"/>
    <w:rsid w:val="00AA6769"/>
    <w:rsid w:val="00AB1666"/>
    <w:rsid w:val="00AB1B7A"/>
    <w:rsid w:val="00AB20E9"/>
    <w:rsid w:val="00AB47B1"/>
    <w:rsid w:val="00AC3785"/>
    <w:rsid w:val="00AC4287"/>
    <w:rsid w:val="00AC54E9"/>
    <w:rsid w:val="00AD0BC7"/>
    <w:rsid w:val="00AD1A7A"/>
    <w:rsid w:val="00AD29C0"/>
    <w:rsid w:val="00AD5BCB"/>
    <w:rsid w:val="00AD63F9"/>
    <w:rsid w:val="00AD6748"/>
    <w:rsid w:val="00AE2951"/>
    <w:rsid w:val="00AE352A"/>
    <w:rsid w:val="00AE3A55"/>
    <w:rsid w:val="00AE5680"/>
    <w:rsid w:val="00AE5A0F"/>
    <w:rsid w:val="00AE7059"/>
    <w:rsid w:val="00AE7E44"/>
    <w:rsid w:val="00AF0452"/>
    <w:rsid w:val="00AF1957"/>
    <w:rsid w:val="00AF2DE8"/>
    <w:rsid w:val="00AF690B"/>
    <w:rsid w:val="00AF7499"/>
    <w:rsid w:val="00B0006D"/>
    <w:rsid w:val="00B00477"/>
    <w:rsid w:val="00B043F7"/>
    <w:rsid w:val="00B04A3A"/>
    <w:rsid w:val="00B12EC7"/>
    <w:rsid w:val="00B14724"/>
    <w:rsid w:val="00B15EF0"/>
    <w:rsid w:val="00B16BC1"/>
    <w:rsid w:val="00B16FE4"/>
    <w:rsid w:val="00B17999"/>
    <w:rsid w:val="00B17D55"/>
    <w:rsid w:val="00B17E82"/>
    <w:rsid w:val="00B2017B"/>
    <w:rsid w:val="00B21A61"/>
    <w:rsid w:val="00B232C0"/>
    <w:rsid w:val="00B246B7"/>
    <w:rsid w:val="00B24BAA"/>
    <w:rsid w:val="00B25AC5"/>
    <w:rsid w:val="00B3143F"/>
    <w:rsid w:val="00B319AF"/>
    <w:rsid w:val="00B3235A"/>
    <w:rsid w:val="00B3513C"/>
    <w:rsid w:val="00B36072"/>
    <w:rsid w:val="00B40276"/>
    <w:rsid w:val="00B40539"/>
    <w:rsid w:val="00B40657"/>
    <w:rsid w:val="00B40C69"/>
    <w:rsid w:val="00B419EB"/>
    <w:rsid w:val="00B43CEF"/>
    <w:rsid w:val="00B47B4A"/>
    <w:rsid w:val="00B51ECB"/>
    <w:rsid w:val="00B52604"/>
    <w:rsid w:val="00B52E49"/>
    <w:rsid w:val="00B545FA"/>
    <w:rsid w:val="00B54F2A"/>
    <w:rsid w:val="00B620F1"/>
    <w:rsid w:val="00B65A55"/>
    <w:rsid w:val="00B66AB0"/>
    <w:rsid w:val="00B6700C"/>
    <w:rsid w:val="00B671BC"/>
    <w:rsid w:val="00B70C63"/>
    <w:rsid w:val="00B70FB8"/>
    <w:rsid w:val="00B73309"/>
    <w:rsid w:val="00B73640"/>
    <w:rsid w:val="00B74167"/>
    <w:rsid w:val="00B74D60"/>
    <w:rsid w:val="00B75999"/>
    <w:rsid w:val="00B7642D"/>
    <w:rsid w:val="00B7644D"/>
    <w:rsid w:val="00B77438"/>
    <w:rsid w:val="00B8274D"/>
    <w:rsid w:val="00B83930"/>
    <w:rsid w:val="00B86098"/>
    <w:rsid w:val="00B86A79"/>
    <w:rsid w:val="00B9074D"/>
    <w:rsid w:val="00B90962"/>
    <w:rsid w:val="00B9242E"/>
    <w:rsid w:val="00B93973"/>
    <w:rsid w:val="00B949AC"/>
    <w:rsid w:val="00B95ECC"/>
    <w:rsid w:val="00BA02C1"/>
    <w:rsid w:val="00BA07CE"/>
    <w:rsid w:val="00BA102F"/>
    <w:rsid w:val="00BA2500"/>
    <w:rsid w:val="00BA5359"/>
    <w:rsid w:val="00BA739F"/>
    <w:rsid w:val="00BB0A4D"/>
    <w:rsid w:val="00BB0E14"/>
    <w:rsid w:val="00BB0E17"/>
    <w:rsid w:val="00BB3A16"/>
    <w:rsid w:val="00BB50C6"/>
    <w:rsid w:val="00BB6234"/>
    <w:rsid w:val="00BC04C7"/>
    <w:rsid w:val="00BC1916"/>
    <w:rsid w:val="00BC37F9"/>
    <w:rsid w:val="00BC5592"/>
    <w:rsid w:val="00BC5F93"/>
    <w:rsid w:val="00BC6B4E"/>
    <w:rsid w:val="00BD0651"/>
    <w:rsid w:val="00BD09B1"/>
    <w:rsid w:val="00BD1A1E"/>
    <w:rsid w:val="00BD21D8"/>
    <w:rsid w:val="00BD243B"/>
    <w:rsid w:val="00BD2BB3"/>
    <w:rsid w:val="00BD55E5"/>
    <w:rsid w:val="00BD73C6"/>
    <w:rsid w:val="00BD7B2D"/>
    <w:rsid w:val="00BE1685"/>
    <w:rsid w:val="00BE35B6"/>
    <w:rsid w:val="00BE520D"/>
    <w:rsid w:val="00BF04F0"/>
    <w:rsid w:val="00BF1A9D"/>
    <w:rsid w:val="00BF2D58"/>
    <w:rsid w:val="00BF760B"/>
    <w:rsid w:val="00C05507"/>
    <w:rsid w:val="00C10C43"/>
    <w:rsid w:val="00C12108"/>
    <w:rsid w:val="00C12F0F"/>
    <w:rsid w:val="00C13370"/>
    <w:rsid w:val="00C13FA5"/>
    <w:rsid w:val="00C14C7A"/>
    <w:rsid w:val="00C15630"/>
    <w:rsid w:val="00C15BE5"/>
    <w:rsid w:val="00C164AE"/>
    <w:rsid w:val="00C23040"/>
    <w:rsid w:val="00C25483"/>
    <w:rsid w:val="00C25C2F"/>
    <w:rsid w:val="00C27634"/>
    <w:rsid w:val="00C27E7B"/>
    <w:rsid w:val="00C31C91"/>
    <w:rsid w:val="00C32A5A"/>
    <w:rsid w:val="00C32FD1"/>
    <w:rsid w:val="00C33AA1"/>
    <w:rsid w:val="00C35112"/>
    <w:rsid w:val="00C35B25"/>
    <w:rsid w:val="00C35B57"/>
    <w:rsid w:val="00C40B58"/>
    <w:rsid w:val="00C4378B"/>
    <w:rsid w:val="00C43FD6"/>
    <w:rsid w:val="00C451AC"/>
    <w:rsid w:val="00C46D66"/>
    <w:rsid w:val="00C50280"/>
    <w:rsid w:val="00C510D0"/>
    <w:rsid w:val="00C52659"/>
    <w:rsid w:val="00C5428B"/>
    <w:rsid w:val="00C55959"/>
    <w:rsid w:val="00C55A56"/>
    <w:rsid w:val="00C568CE"/>
    <w:rsid w:val="00C57C66"/>
    <w:rsid w:val="00C61859"/>
    <w:rsid w:val="00C62444"/>
    <w:rsid w:val="00C6292E"/>
    <w:rsid w:val="00C65B6B"/>
    <w:rsid w:val="00C71DFF"/>
    <w:rsid w:val="00C72CE7"/>
    <w:rsid w:val="00C73993"/>
    <w:rsid w:val="00C81306"/>
    <w:rsid w:val="00C81A73"/>
    <w:rsid w:val="00C82F2D"/>
    <w:rsid w:val="00C857E3"/>
    <w:rsid w:val="00C8591D"/>
    <w:rsid w:val="00C85B65"/>
    <w:rsid w:val="00C90E63"/>
    <w:rsid w:val="00C91333"/>
    <w:rsid w:val="00C92E75"/>
    <w:rsid w:val="00C93090"/>
    <w:rsid w:val="00C94162"/>
    <w:rsid w:val="00C9586A"/>
    <w:rsid w:val="00C95A0B"/>
    <w:rsid w:val="00C95DA6"/>
    <w:rsid w:val="00CA0E90"/>
    <w:rsid w:val="00CA0F87"/>
    <w:rsid w:val="00CA11CA"/>
    <w:rsid w:val="00CA348B"/>
    <w:rsid w:val="00CA4543"/>
    <w:rsid w:val="00CA50A1"/>
    <w:rsid w:val="00CA6CDD"/>
    <w:rsid w:val="00CA79D7"/>
    <w:rsid w:val="00CB17F8"/>
    <w:rsid w:val="00CB33E7"/>
    <w:rsid w:val="00CB37FA"/>
    <w:rsid w:val="00CB49A6"/>
    <w:rsid w:val="00CB4E14"/>
    <w:rsid w:val="00CB6290"/>
    <w:rsid w:val="00CB683C"/>
    <w:rsid w:val="00CB709D"/>
    <w:rsid w:val="00CC09CC"/>
    <w:rsid w:val="00CC4017"/>
    <w:rsid w:val="00CC4334"/>
    <w:rsid w:val="00CC4A6E"/>
    <w:rsid w:val="00CC636C"/>
    <w:rsid w:val="00CC642C"/>
    <w:rsid w:val="00CC6917"/>
    <w:rsid w:val="00CD0C8F"/>
    <w:rsid w:val="00CD1F0C"/>
    <w:rsid w:val="00CD2755"/>
    <w:rsid w:val="00CD289C"/>
    <w:rsid w:val="00CD7D52"/>
    <w:rsid w:val="00CE01AF"/>
    <w:rsid w:val="00CE2C33"/>
    <w:rsid w:val="00CE616B"/>
    <w:rsid w:val="00CE7996"/>
    <w:rsid w:val="00CF0384"/>
    <w:rsid w:val="00CF1AF5"/>
    <w:rsid w:val="00CF46A1"/>
    <w:rsid w:val="00CF6DE6"/>
    <w:rsid w:val="00CF7E80"/>
    <w:rsid w:val="00D02493"/>
    <w:rsid w:val="00D06184"/>
    <w:rsid w:val="00D06BC6"/>
    <w:rsid w:val="00D103FA"/>
    <w:rsid w:val="00D105A6"/>
    <w:rsid w:val="00D10DD4"/>
    <w:rsid w:val="00D11034"/>
    <w:rsid w:val="00D12267"/>
    <w:rsid w:val="00D151D3"/>
    <w:rsid w:val="00D155E7"/>
    <w:rsid w:val="00D16D0E"/>
    <w:rsid w:val="00D2030C"/>
    <w:rsid w:val="00D20CA5"/>
    <w:rsid w:val="00D21693"/>
    <w:rsid w:val="00D2677D"/>
    <w:rsid w:val="00D270D8"/>
    <w:rsid w:val="00D277A8"/>
    <w:rsid w:val="00D31CAB"/>
    <w:rsid w:val="00D33003"/>
    <w:rsid w:val="00D3362D"/>
    <w:rsid w:val="00D336C9"/>
    <w:rsid w:val="00D350ED"/>
    <w:rsid w:val="00D37716"/>
    <w:rsid w:val="00D424C3"/>
    <w:rsid w:val="00D43964"/>
    <w:rsid w:val="00D44A3A"/>
    <w:rsid w:val="00D454B4"/>
    <w:rsid w:val="00D4573C"/>
    <w:rsid w:val="00D540AD"/>
    <w:rsid w:val="00D54136"/>
    <w:rsid w:val="00D55801"/>
    <w:rsid w:val="00D56A25"/>
    <w:rsid w:val="00D56B8C"/>
    <w:rsid w:val="00D62045"/>
    <w:rsid w:val="00D64C3A"/>
    <w:rsid w:val="00D659F3"/>
    <w:rsid w:val="00D67367"/>
    <w:rsid w:val="00D70C2F"/>
    <w:rsid w:val="00D70CAB"/>
    <w:rsid w:val="00D71835"/>
    <w:rsid w:val="00D72A0F"/>
    <w:rsid w:val="00D74957"/>
    <w:rsid w:val="00D751CD"/>
    <w:rsid w:val="00D75E35"/>
    <w:rsid w:val="00D760C3"/>
    <w:rsid w:val="00D7716D"/>
    <w:rsid w:val="00D8015E"/>
    <w:rsid w:val="00D82A3F"/>
    <w:rsid w:val="00D82F2A"/>
    <w:rsid w:val="00D86831"/>
    <w:rsid w:val="00D90210"/>
    <w:rsid w:val="00D91F54"/>
    <w:rsid w:val="00D93B96"/>
    <w:rsid w:val="00D94D99"/>
    <w:rsid w:val="00D95C8E"/>
    <w:rsid w:val="00D969DC"/>
    <w:rsid w:val="00DA146B"/>
    <w:rsid w:val="00DA1549"/>
    <w:rsid w:val="00DA2F01"/>
    <w:rsid w:val="00DA3A65"/>
    <w:rsid w:val="00DA4A02"/>
    <w:rsid w:val="00DA53FA"/>
    <w:rsid w:val="00DA5870"/>
    <w:rsid w:val="00DA7084"/>
    <w:rsid w:val="00DB165F"/>
    <w:rsid w:val="00DB18F8"/>
    <w:rsid w:val="00DB42ED"/>
    <w:rsid w:val="00DB5DFF"/>
    <w:rsid w:val="00DB5E7C"/>
    <w:rsid w:val="00DB6234"/>
    <w:rsid w:val="00DB7575"/>
    <w:rsid w:val="00DC0431"/>
    <w:rsid w:val="00DC1D9A"/>
    <w:rsid w:val="00DC2BBC"/>
    <w:rsid w:val="00DC30E2"/>
    <w:rsid w:val="00DC4348"/>
    <w:rsid w:val="00DC4A31"/>
    <w:rsid w:val="00DC524E"/>
    <w:rsid w:val="00DC7E32"/>
    <w:rsid w:val="00DD0013"/>
    <w:rsid w:val="00DD0A7C"/>
    <w:rsid w:val="00DD1164"/>
    <w:rsid w:val="00DD5A7E"/>
    <w:rsid w:val="00DD6387"/>
    <w:rsid w:val="00DD7141"/>
    <w:rsid w:val="00DE0F7C"/>
    <w:rsid w:val="00DE23D1"/>
    <w:rsid w:val="00DE54A6"/>
    <w:rsid w:val="00DE67DA"/>
    <w:rsid w:val="00DE770D"/>
    <w:rsid w:val="00DF1314"/>
    <w:rsid w:val="00DF5AE7"/>
    <w:rsid w:val="00DF668C"/>
    <w:rsid w:val="00DF781C"/>
    <w:rsid w:val="00E002AC"/>
    <w:rsid w:val="00E019BF"/>
    <w:rsid w:val="00E039DF"/>
    <w:rsid w:val="00E03C5A"/>
    <w:rsid w:val="00E04E64"/>
    <w:rsid w:val="00E066B9"/>
    <w:rsid w:val="00E0787E"/>
    <w:rsid w:val="00E103B4"/>
    <w:rsid w:val="00E1111B"/>
    <w:rsid w:val="00E11170"/>
    <w:rsid w:val="00E12AF1"/>
    <w:rsid w:val="00E14902"/>
    <w:rsid w:val="00E159EC"/>
    <w:rsid w:val="00E17B65"/>
    <w:rsid w:val="00E21DCF"/>
    <w:rsid w:val="00E23CCA"/>
    <w:rsid w:val="00E25A5A"/>
    <w:rsid w:val="00E26F34"/>
    <w:rsid w:val="00E2715D"/>
    <w:rsid w:val="00E27450"/>
    <w:rsid w:val="00E32A53"/>
    <w:rsid w:val="00E32D55"/>
    <w:rsid w:val="00E33273"/>
    <w:rsid w:val="00E33727"/>
    <w:rsid w:val="00E35141"/>
    <w:rsid w:val="00E36F3E"/>
    <w:rsid w:val="00E37297"/>
    <w:rsid w:val="00E41766"/>
    <w:rsid w:val="00E4180E"/>
    <w:rsid w:val="00E41AE9"/>
    <w:rsid w:val="00E43250"/>
    <w:rsid w:val="00E43BCF"/>
    <w:rsid w:val="00E44C7B"/>
    <w:rsid w:val="00E456BB"/>
    <w:rsid w:val="00E46030"/>
    <w:rsid w:val="00E46244"/>
    <w:rsid w:val="00E4630B"/>
    <w:rsid w:val="00E468A8"/>
    <w:rsid w:val="00E47CF7"/>
    <w:rsid w:val="00E50EAA"/>
    <w:rsid w:val="00E52B99"/>
    <w:rsid w:val="00E533FB"/>
    <w:rsid w:val="00E55B5A"/>
    <w:rsid w:val="00E56110"/>
    <w:rsid w:val="00E565A3"/>
    <w:rsid w:val="00E615C0"/>
    <w:rsid w:val="00E6274B"/>
    <w:rsid w:val="00E6282A"/>
    <w:rsid w:val="00E62A8C"/>
    <w:rsid w:val="00E632FA"/>
    <w:rsid w:val="00E64ED3"/>
    <w:rsid w:val="00E652DD"/>
    <w:rsid w:val="00E6564F"/>
    <w:rsid w:val="00E661C1"/>
    <w:rsid w:val="00E674BC"/>
    <w:rsid w:val="00E67CFD"/>
    <w:rsid w:val="00E70AE6"/>
    <w:rsid w:val="00E71C24"/>
    <w:rsid w:val="00E72D5D"/>
    <w:rsid w:val="00E75457"/>
    <w:rsid w:val="00E77900"/>
    <w:rsid w:val="00E81221"/>
    <w:rsid w:val="00E816FB"/>
    <w:rsid w:val="00E81DC9"/>
    <w:rsid w:val="00E82058"/>
    <w:rsid w:val="00E824FF"/>
    <w:rsid w:val="00E835ED"/>
    <w:rsid w:val="00E84D35"/>
    <w:rsid w:val="00E84F06"/>
    <w:rsid w:val="00E86978"/>
    <w:rsid w:val="00E92F9A"/>
    <w:rsid w:val="00E930DC"/>
    <w:rsid w:val="00E93597"/>
    <w:rsid w:val="00E94347"/>
    <w:rsid w:val="00E94583"/>
    <w:rsid w:val="00E96202"/>
    <w:rsid w:val="00E97396"/>
    <w:rsid w:val="00E97BB7"/>
    <w:rsid w:val="00EA0534"/>
    <w:rsid w:val="00EA145F"/>
    <w:rsid w:val="00EA2B69"/>
    <w:rsid w:val="00EA3E1B"/>
    <w:rsid w:val="00EA6E7A"/>
    <w:rsid w:val="00EA6FA2"/>
    <w:rsid w:val="00EA7DA4"/>
    <w:rsid w:val="00EB1918"/>
    <w:rsid w:val="00EB429B"/>
    <w:rsid w:val="00EB46B6"/>
    <w:rsid w:val="00EB6B34"/>
    <w:rsid w:val="00EC4C8D"/>
    <w:rsid w:val="00EC4E74"/>
    <w:rsid w:val="00EC4EF1"/>
    <w:rsid w:val="00EC53E7"/>
    <w:rsid w:val="00EC6C8F"/>
    <w:rsid w:val="00EC6D91"/>
    <w:rsid w:val="00EC6F8D"/>
    <w:rsid w:val="00EC6FCA"/>
    <w:rsid w:val="00EC74A2"/>
    <w:rsid w:val="00ED1261"/>
    <w:rsid w:val="00ED24D7"/>
    <w:rsid w:val="00ED4262"/>
    <w:rsid w:val="00ED46B8"/>
    <w:rsid w:val="00EE0471"/>
    <w:rsid w:val="00EE07B7"/>
    <w:rsid w:val="00EE304D"/>
    <w:rsid w:val="00EE431F"/>
    <w:rsid w:val="00EE4EE2"/>
    <w:rsid w:val="00EE5AAB"/>
    <w:rsid w:val="00EE6BA1"/>
    <w:rsid w:val="00EF0015"/>
    <w:rsid w:val="00EF030E"/>
    <w:rsid w:val="00EF06A2"/>
    <w:rsid w:val="00EF1A98"/>
    <w:rsid w:val="00EF1B92"/>
    <w:rsid w:val="00EF2E45"/>
    <w:rsid w:val="00EF352F"/>
    <w:rsid w:val="00EF39B4"/>
    <w:rsid w:val="00EF51E8"/>
    <w:rsid w:val="00EF76DD"/>
    <w:rsid w:val="00F00221"/>
    <w:rsid w:val="00F02BD6"/>
    <w:rsid w:val="00F0382C"/>
    <w:rsid w:val="00F03A0F"/>
    <w:rsid w:val="00F05C53"/>
    <w:rsid w:val="00F079E2"/>
    <w:rsid w:val="00F10FF9"/>
    <w:rsid w:val="00F132A4"/>
    <w:rsid w:val="00F14575"/>
    <w:rsid w:val="00F14A5F"/>
    <w:rsid w:val="00F15737"/>
    <w:rsid w:val="00F15C7C"/>
    <w:rsid w:val="00F17469"/>
    <w:rsid w:val="00F25568"/>
    <w:rsid w:val="00F25DEA"/>
    <w:rsid w:val="00F26AC9"/>
    <w:rsid w:val="00F30207"/>
    <w:rsid w:val="00F33B26"/>
    <w:rsid w:val="00F33BAA"/>
    <w:rsid w:val="00F34279"/>
    <w:rsid w:val="00F35394"/>
    <w:rsid w:val="00F36BAC"/>
    <w:rsid w:val="00F36D99"/>
    <w:rsid w:val="00F36DEF"/>
    <w:rsid w:val="00F4098B"/>
    <w:rsid w:val="00F40D4C"/>
    <w:rsid w:val="00F42C82"/>
    <w:rsid w:val="00F43151"/>
    <w:rsid w:val="00F438AF"/>
    <w:rsid w:val="00F4516E"/>
    <w:rsid w:val="00F46216"/>
    <w:rsid w:val="00F47EC4"/>
    <w:rsid w:val="00F50B48"/>
    <w:rsid w:val="00F5119D"/>
    <w:rsid w:val="00F531F2"/>
    <w:rsid w:val="00F5431F"/>
    <w:rsid w:val="00F573C8"/>
    <w:rsid w:val="00F57A56"/>
    <w:rsid w:val="00F57B67"/>
    <w:rsid w:val="00F637E8"/>
    <w:rsid w:val="00F71ED0"/>
    <w:rsid w:val="00F7264D"/>
    <w:rsid w:val="00F744E3"/>
    <w:rsid w:val="00F74C20"/>
    <w:rsid w:val="00F752C7"/>
    <w:rsid w:val="00F77A9B"/>
    <w:rsid w:val="00F81EE7"/>
    <w:rsid w:val="00F83140"/>
    <w:rsid w:val="00F83387"/>
    <w:rsid w:val="00F85C76"/>
    <w:rsid w:val="00F87AD7"/>
    <w:rsid w:val="00F91D30"/>
    <w:rsid w:val="00F9215D"/>
    <w:rsid w:val="00F9389E"/>
    <w:rsid w:val="00F940C5"/>
    <w:rsid w:val="00F95309"/>
    <w:rsid w:val="00F9539C"/>
    <w:rsid w:val="00F95476"/>
    <w:rsid w:val="00F96353"/>
    <w:rsid w:val="00F9660D"/>
    <w:rsid w:val="00FA071C"/>
    <w:rsid w:val="00FA5443"/>
    <w:rsid w:val="00FA55B6"/>
    <w:rsid w:val="00FA7496"/>
    <w:rsid w:val="00FA7AEE"/>
    <w:rsid w:val="00FB1306"/>
    <w:rsid w:val="00FB7945"/>
    <w:rsid w:val="00FC0EDC"/>
    <w:rsid w:val="00FC1356"/>
    <w:rsid w:val="00FC2F29"/>
    <w:rsid w:val="00FC4BE9"/>
    <w:rsid w:val="00FC537D"/>
    <w:rsid w:val="00FC61F1"/>
    <w:rsid w:val="00FC6904"/>
    <w:rsid w:val="00FC6CD6"/>
    <w:rsid w:val="00FD0AE4"/>
    <w:rsid w:val="00FD0EB3"/>
    <w:rsid w:val="00FD0F68"/>
    <w:rsid w:val="00FD1E07"/>
    <w:rsid w:val="00FD2C45"/>
    <w:rsid w:val="00FD4882"/>
    <w:rsid w:val="00FE18ED"/>
    <w:rsid w:val="00FE69DD"/>
    <w:rsid w:val="00FE75AC"/>
    <w:rsid w:val="00FF073C"/>
    <w:rsid w:val="00FF15F2"/>
    <w:rsid w:val="00FF4F13"/>
    <w:rsid w:val="00FF4FE3"/>
    <w:rsid w:val="00FF5E82"/>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ECCC1"/>
  <w15:docId w15:val="{9ABF8F9A-08CB-4350-9377-E2E7A912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F0"/>
    <w:pPr>
      <w:spacing w:line="24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955B23"/>
    <w:pPr>
      <w:keepNext/>
      <w:keepLines/>
      <w:spacing w:before="200" w:after="240"/>
      <w:jc w:val="left"/>
      <w:outlineLvl w:val="0"/>
    </w:pPr>
    <w:rPr>
      <w:rFonts w:eastAsiaTheme="majorEastAsia" w:cs="Times New Roman"/>
      <w:b/>
      <w:bCs/>
      <w:color w:val="1F497D" w:themeColor="text2"/>
      <w:szCs w:val="24"/>
    </w:rPr>
  </w:style>
  <w:style w:type="paragraph" w:styleId="Heading2">
    <w:name w:val="heading 2"/>
    <w:basedOn w:val="Normal"/>
    <w:next w:val="Normal"/>
    <w:link w:val="Heading2Char"/>
    <w:uiPriority w:val="9"/>
    <w:unhideWhenUsed/>
    <w:qFormat/>
    <w:rsid w:val="001B55FB"/>
    <w:pPr>
      <w:keepNext/>
      <w:keepLines/>
      <w:spacing w:before="200" w:after="240"/>
      <w:ind w:left="288"/>
      <w:outlineLvl w:val="1"/>
    </w:pPr>
    <w:rPr>
      <w:rFonts w:asciiTheme="majorHAnsi" w:eastAsiaTheme="majorEastAsia" w:hAnsiTheme="majorHAnsi" w:cstheme="majorBidi"/>
      <w:b/>
      <w:bCs/>
      <w:i/>
      <w:color w:val="1F497D" w:themeColor="text2"/>
      <w:sz w:val="22"/>
      <w:szCs w:val="26"/>
    </w:rPr>
  </w:style>
  <w:style w:type="paragraph" w:styleId="Heading3">
    <w:name w:val="heading 3"/>
    <w:basedOn w:val="Normal"/>
    <w:next w:val="Normal"/>
    <w:link w:val="Heading3Char"/>
    <w:autoRedefine/>
    <w:uiPriority w:val="9"/>
    <w:unhideWhenUsed/>
    <w:qFormat/>
    <w:rsid w:val="001B55FB"/>
    <w:pPr>
      <w:keepNext/>
      <w:keepLines/>
      <w:spacing w:before="200" w:after="240"/>
      <w:ind w:left="576"/>
      <w:outlineLvl w:val="2"/>
    </w:pPr>
    <w:rPr>
      <w:rFonts w:eastAsiaTheme="majorEastAsia" w:cstheme="majorBidi"/>
      <w:bCs/>
      <w:i/>
      <w:color w:val="1F497D" w:themeColor="text2"/>
    </w:rPr>
  </w:style>
  <w:style w:type="paragraph" w:styleId="Heading4">
    <w:name w:val="heading 4"/>
    <w:basedOn w:val="Normal"/>
    <w:next w:val="Normal"/>
    <w:link w:val="Heading4Char"/>
    <w:uiPriority w:val="9"/>
    <w:unhideWhenUsed/>
    <w:qFormat/>
    <w:rsid w:val="00B15EF0"/>
    <w:pPr>
      <w:keepNext/>
      <w:keepLines/>
      <w:tabs>
        <w:tab w:val="left" w:pos="720"/>
      </w:tabs>
      <w:spacing w:after="0"/>
      <w:ind w:left="576"/>
      <w:outlineLvl w:val="3"/>
    </w:pPr>
    <w:rPr>
      <w:rFonts w:asciiTheme="majorHAnsi" w:eastAsiaTheme="majorEastAsia" w:hAnsiTheme="majorHAnsi" w:cstheme="majorBidi"/>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73F"/>
    <w:pPr>
      <w:tabs>
        <w:tab w:val="center" w:pos="4680"/>
        <w:tab w:val="right" w:pos="9360"/>
      </w:tabs>
      <w:spacing w:after="0"/>
    </w:pPr>
  </w:style>
  <w:style w:type="character" w:customStyle="1" w:styleId="HeaderChar">
    <w:name w:val="Header Char"/>
    <w:basedOn w:val="DefaultParagraphFont"/>
    <w:link w:val="Header"/>
    <w:uiPriority w:val="99"/>
    <w:rsid w:val="0009773F"/>
  </w:style>
  <w:style w:type="paragraph" w:styleId="Footer">
    <w:name w:val="footer"/>
    <w:basedOn w:val="Normal"/>
    <w:link w:val="FooterChar"/>
    <w:uiPriority w:val="99"/>
    <w:unhideWhenUsed/>
    <w:rsid w:val="0009773F"/>
    <w:pPr>
      <w:tabs>
        <w:tab w:val="center" w:pos="4680"/>
        <w:tab w:val="right" w:pos="9360"/>
      </w:tabs>
      <w:spacing w:after="0"/>
    </w:pPr>
  </w:style>
  <w:style w:type="character" w:customStyle="1" w:styleId="FooterChar">
    <w:name w:val="Footer Char"/>
    <w:basedOn w:val="DefaultParagraphFont"/>
    <w:link w:val="Footer"/>
    <w:uiPriority w:val="99"/>
    <w:rsid w:val="0009773F"/>
  </w:style>
  <w:style w:type="paragraph" w:styleId="BalloonText">
    <w:name w:val="Balloon Text"/>
    <w:basedOn w:val="Normal"/>
    <w:link w:val="BalloonTextChar"/>
    <w:uiPriority w:val="99"/>
    <w:semiHidden/>
    <w:unhideWhenUsed/>
    <w:rsid w:val="000977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3F"/>
    <w:rPr>
      <w:rFonts w:ascii="Tahoma" w:hAnsi="Tahoma" w:cs="Tahoma"/>
      <w:sz w:val="16"/>
      <w:szCs w:val="16"/>
    </w:rPr>
  </w:style>
  <w:style w:type="paragraph" w:styleId="ListParagraph">
    <w:name w:val="List Paragraph"/>
    <w:basedOn w:val="Normal"/>
    <w:uiPriority w:val="34"/>
    <w:qFormat/>
    <w:rsid w:val="00E14902"/>
    <w:pPr>
      <w:spacing w:line="276" w:lineRule="auto"/>
      <w:ind w:left="720"/>
      <w:contextualSpacing/>
      <w:jc w:val="left"/>
    </w:pPr>
    <w:rPr>
      <w:rFonts w:asciiTheme="minorHAnsi" w:hAnsiTheme="minorHAnsi"/>
      <w:sz w:val="22"/>
    </w:rPr>
  </w:style>
  <w:style w:type="character" w:customStyle="1" w:styleId="Heading1Char">
    <w:name w:val="Heading 1 Char"/>
    <w:basedOn w:val="DefaultParagraphFont"/>
    <w:link w:val="Heading1"/>
    <w:uiPriority w:val="9"/>
    <w:rsid w:val="00955B23"/>
    <w:rPr>
      <w:rFonts w:ascii="Times New Roman" w:eastAsiaTheme="majorEastAsia" w:hAnsi="Times New Roman" w:cs="Times New Roman"/>
      <w:b/>
      <w:bCs/>
      <w:color w:val="1F497D" w:themeColor="text2"/>
      <w:sz w:val="24"/>
      <w:szCs w:val="24"/>
    </w:rPr>
  </w:style>
  <w:style w:type="character" w:customStyle="1" w:styleId="Heading2Char">
    <w:name w:val="Heading 2 Char"/>
    <w:basedOn w:val="DefaultParagraphFont"/>
    <w:link w:val="Heading2"/>
    <w:uiPriority w:val="9"/>
    <w:rsid w:val="001B55FB"/>
    <w:rPr>
      <w:rFonts w:asciiTheme="majorHAnsi" w:eastAsiaTheme="majorEastAsia" w:hAnsiTheme="majorHAnsi" w:cstheme="majorBidi"/>
      <w:b/>
      <w:bCs/>
      <w:i/>
      <w:color w:val="1F497D" w:themeColor="text2"/>
      <w:szCs w:val="26"/>
    </w:rPr>
  </w:style>
  <w:style w:type="paragraph" w:customStyle="1" w:styleId="TableBody">
    <w:name w:val="Table Body"/>
    <w:rsid w:val="0079106F"/>
    <w:pPr>
      <w:spacing w:after="0" w:line="240" w:lineRule="auto"/>
    </w:pPr>
    <w:rPr>
      <w:rFonts w:ascii="Arial" w:eastAsia="Times New Roman" w:hAnsi="Arial" w:cs="Times New Roman"/>
      <w:sz w:val="20"/>
      <w:szCs w:val="20"/>
    </w:rPr>
  </w:style>
  <w:style w:type="paragraph" w:customStyle="1" w:styleId="TableCenter">
    <w:name w:val="Table Center"/>
    <w:basedOn w:val="TableBody"/>
    <w:rsid w:val="0079106F"/>
    <w:pPr>
      <w:jc w:val="center"/>
    </w:pPr>
  </w:style>
  <w:style w:type="paragraph" w:styleId="TOCHeading">
    <w:name w:val="TOC Heading"/>
    <w:basedOn w:val="Heading1"/>
    <w:next w:val="Normal"/>
    <w:uiPriority w:val="39"/>
    <w:unhideWhenUsed/>
    <w:qFormat/>
    <w:rsid w:val="000C0E35"/>
    <w:pPr>
      <w:spacing w:line="276" w:lineRule="auto"/>
      <w:outlineLvl w:val="9"/>
    </w:pPr>
    <w:rPr>
      <w:sz w:val="28"/>
      <w:lang w:eastAsia="ja-JP"/>
    </w:rPr>
  </w:style>
  <w:style w:type="paragraph" w:styleId="TOC1">
    <w:name w:val="toc 1"/>
    <w:basedOn w:val="Normal"/>
    <w:next w:val="Normal"/>
    <w:autoRedefine/>
    <w:uiPriority w:val="39"/>
    <w:unhideWhenUsed/>
    <w:rsid w:val="00E26F34"/>
    <w:pPr>
      <w:tabs>
        <w:tab w:val="right" w:leader="dot" w:pos="9350"/>
      </w:tabs>
      <w:spacing w:after="100"/>
    </w:pPr>
    <w:rPr>
      <w:noProof/>
      <w:color w:val="365F91" w:themeColor="accent1" w:themeShade="BF"/>
    </w:rPr>
  </w:style>
  <w:style w:type="paragraph" w:styleId="TOC2">
    <w:name w:val="toc 2"/>
    <w:basedOn w:val="Normal"/>
    <w:next w:val="Normal"/>
    <w:autoRedefine/>
    <w:uiPriority w:val="39"/>
    <w:unhideWhenUsed/>
    <w:rsid w:val="000C0E35"/>
    <w:pPr>
      <w:spacing w:after="100"/>
      <w:ind w:left="240"/>
    </w:pPr>
  </w:style>
  <w:style w:type="character" w:styleId="Hyperlink">
    <w:name w:val="Hyperlink"/>
    <w:basedOn w:val="DefaultParagraphFont"/>
    <w:uiPriority w:val="99"/>
    <w:unhideWhenUsed/>
    <w:rsid w:val="000C0E35"/>
    <w:rPr>
      <w:color w:val="0000FF" w:themeColor="hyperlink"/>
      <w:u w:val="single"/>
    </w:rPr>
  </w:style>
  <w:style w:type="table" w:styleId="TableGrid">
    <w:name w:val="Table Grid"/>
    <w:basedOn w:val="TableNormal"/>
    <w:uiPriority w:val="39"/>
    <w:rsid w:val="00670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55FB"/>
    <w:rPr>
      <w:rFonts w:ascii="Times New Roman" w:eastAsiaTheme="majorEastAsia" w:hAnsi="Times New Roman" w:cstheme="majorBidi"/>
      <w:bCs/>
      <w:i/>
      <w:color w:val="1F497D" w:themeColor="text2"/>
      <w:sz w:val="24"/>
    </w:rPr>
  </w:style>
  <w:style w:type="paragraph" w:styleId="TOC3">
    <w:name w:val="toc 3"/>
    <w:basedOn w:val="Normal"/>
    <w:next w:val="Normal"/>
    <w:autoRedefine/>
    <w:uiPriority w:val="39"/>
    <w:unhideWhenUsed/>
    <w:rsid w:val="001149E4"/>
    <w:pPr>
      <w:spacing w:after="100"/>
      <w:ind w:left="480"/>
    </w:pPr>
  </w:style>
  <w:style w:type="paragraph" w:styleId="Caption">
    <w:name w:val="caption"/>
    <w:basedOn w:val="Normal"/>
    <w:next w:val="Normal"/>
    <w:uiPriority w:val="35"/>
    <w:unhideWhenUsed/>
    <w:qFormat/>
    <w:rsid w:val="005538C4"/>
    <w:pPr>
      <w:jc w:val="left"/>
    </w:pPr>
    <w:rPr>
      <w:b/>
      <w:bCs/>
      <w:sz w:val="20"/>
      <w:szCs w:val="18"/>
    </w:rPr>
  </w:style>
  <w:style w:type="paragraph" w:styleId="TableofFigures">
    <w:name w:val="table of figures"/>
    <w:basedOn w:val="Normal"/>
    <w:next w:val="Normal"/>
    <w:uiPriority w:val="99"/>
    <w:unhideWhenUsed/>
    <w:rsid w:val="003E52E1"/>
    <w:pPr>
      <w:spacing w:after="0"/>
    </w:pPr>
  </w:style>
  <w:style w:type="character" w:styleId="CommentReference">
    <w:name w:val="annotation reference"/>
    <w:basedOn w:val="DefaultParagraphFont"/>
    <w:uiPriority w:val="99"/>
    <w:semiHidden/>
    <w:unhideWhenUsed/>
    <w:rsid w:val="00CE7996"/>
    <w:rPr>
      <w:sz w:val="16"/>
      <w:szCs w:val="16"/>
    </w:rPr>
  </w:style>
  <w:style w:type="paragraph" w:styleId="CommentText">
    <w:name w:val="annotation text"/>
    <w:basedOn w:val="Normal"/>
    <w:link w:val="CommentTextChar"/>
    <w:uiPriority w:val="99"/>
    <w:unhideWhenUsed/>
    <w:rsid w:val="00CE7996"/>
    <w:rPr>
      <w:sz w:val="20"/>
      <w:szCs w:val="20"/>
    </w:rPr>
  </w:style>
  <w:style w:type="character" w:customStyle="1" w:styleId="CommentTextChar">
    <w:name w:val="Comment Text Char"/>
    <w:basedOn w:val="DefaultParagraphFont"/>
    <w:link w:val="CommentText"/>
    <w:uiPriority w:val="99"/>
    <w:rsid w:val="00CE799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E7996"/>
    <w:rPr>
      <w:b/>
      <w:bCs/>
    </w:rPr>
  </w:style>
  <w:style w:type="character" w:customStyle="1" w:styleId="CommentSubjectChar">
    <w:name w:val="Comment Subject Char"/>
    <w:basedOn w:val="CommentTextChar"/>
    <w:link w:val="CommentSubject"/>
    <w:uiPriority w:val="99"/>
    <w:semiHidden/>
    <w:rsid w:val="00CE7996"/>
    <w:rPr>
      <w:rFonts w:ascii="Times New Roman" w:hAnsi="Times New Roman"/>
      <w:b/>
      <w:bCs/>
      <w:sz w:val="20"/>
      <w:szCs w:val="20"/>
    </w:rPr>
  </w:style>
  <w:style w:type="paragraph" w:styleId="NormalWeb">
    <w:name w:val="Normal (Web)"/>
    <w:basedOn w:val="Normal"/>
    <w:uiPriority w:val="99"/>
    <w:semiHidden/>
    <w:unhideWhenUsed/>
    <w:rsid w:val="0025571C"/>
    <w:rPr>
      <w:rFonts w:cs="Times New Roman"/>
      <w:szCs w:val="24"/>
    </w:rPr>
  </w:style>
  <w:style w:type="paragraph" w:styleId="NoSpacing">
    <w:name w:val="No Spacing"/>
    <w:link w:val="NoSpacingChar"/>
    <w:uiPriority w:val="1"/>
    <w:qFormat/>
    <w:rsid w:val="00EE4EE2"/>
    <w:pPr>
      <w:spacing w:after="0" w:line="240" w:lineRule="auto"/>
    </w:pPr>
    <w:rPr>
      <w:rFonts w:ascii="Palatino Linotype" w:eastAsiaTheme="minorEastAsia" w:hAnsi="Palatino Linotype"/>
      <w:lang w:val="en-GB" w:eastAsia="ja-JP"/>
    </w:rPr>
  </w:style>
  <w:style w:type="character" w:customStyle="1" w:styleId="NoSpacingChar">
    <w:name w:val="No Spacing Char"/>
    <w:basedOn w:val="DefaultParagraphFont"/>
    <w:link w:val="NoSpacing"/>
    <w:uiPriority w:val="1"/>
    <w:rsid w:val="00EE4EE2"/>
    <w:rPr>
      <w:rFonts w:ascii="Palatino Linotype" w:eastAsiaTheme="minorEastAsia" w:hAnsi="Palatino Linotype"/>
      <w:lang w:val="en-GB" w:eastAsia="ja-JP"/>
    </w:rPr>
  </w:style>
  <w:style w:type="table" w:styleId="MediumGrid1-Accent1">
    <w:name w:val="Medium Grid 1 Accent 1"/>
    <w:basedOn w:val="TableNormal"/>
    <w:uiPriority w:val="67"/>
    <w:rsid w:val="00EE4EE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
    <w:name w:val="!! body"/>
    <w:basedOn w:val="Normal"/>
    <w:rsid w:val="00C57C66"/>
    <w:pPr>
      <w:spacing w:before="60" w:after="60"/>
      <w:ind w:right="720"/>
      <w:jc w:val="left"/>
    </w:pPr>
    <w:rPr>
      <w:rFonts w:ascii="Arial" w:eastAsia="Batang" w:hAnsi="Arial" w:cs="Arial"/>
      <w:color w:val="000000"/>
      <w:sz w:val="20"/>
      <w:szCs w:val="24"/>
      <w:lang w:eastAsia="ko-KR"/>
    </w:rPr>
  </w:style>
  <w:style w:type="paragraph" w:customStyle="1" w:styleId="bodybullet">
    <w:name w:val="!! body bullet"/>
    <w:basedOn w:val="BodyText3"/>
    <w:rsid w:val="00AE3A55"/>
    <w:pPr>
      <w:numPr>
        <w:numId w:val="1"/>
      </w:numPr>
      <w:tabs>
        <w:tab w:val="clear" w:pos="720"/>
      </w:tabs>
      <w:jc w:val="left"/>
    </w:pPr>
    <w:rPr>
      <w:rFonts w:ascii="Arial" w:eastAsia="Batang" w:hAnsi="Arial" w:cs="Arial"/>
      <w:color w:val="000000"/>
      <w:sz w:val="20"/>
      <w:szCs w:val="24"/>
      <w:lang w:eastAsia="ko-KR"/>
    </w:rPr>
  </w:style>
  <w:style w:type="paragraph" w:styleId="BodyText3">
    <w:name w:val="Body Text 3"/>
    <w:basedOn w:val="Normal"/>
    <w:link w:val="BodyText3Char"/>
    <w:uiPriority w:val="99"/>
    <w:semiHidden/>
    <w:unhideWhenUsed/>
    <w:rsid w:val="00AE3A55"/>
    <w:pPr>
      <w:spacing w:after="120"/>
    </w:pPr>
    <w:rPr>
      <w:sz w:val="16"/>
      <w:szCs w:val="16"/>
    </w:rPr>
  </w:style>
  <w:style w:type="character" w:customStyle="1" w:styleId="BodyText3Char">
    <w:name w:val="Body Text 3 Char"/>
    <w:basedOn w:val="DefaultParagraphFont"/>
    <w:link w:val="BodyText3"/>
    <w:uiPriority w:val="99"/>
    <w:semiHidden/>
    <w:rsid w:val="00AE3A55"/>
    <w:rPr>
      <w:rFonts w:ascii="Times New Roman" w:hAnsi="Times New Roman"/>
      <w:sz w:val="16"/>
      <w:szCs w:val="16"/>
    </w:rPr>
  </w:style>
  <w:style w:type="paragraph" w:styleId="ListBullet2">
    <w:name w:val="List Bullet 2"/>
    <w:basedOn w:val="Normal"/>
    <w:autoRedefine/>
    <w:rsid w:val="00D44A3A"/>
    <w:pPr>
      <w:autoSpaceDE w:val="0"/>
      <w:autoSpaceDN w:val="0"/>
      <w:spacing w:after="0"/>
      <w:jc w:val="center"/>
    </w:pPr>
    <w:rPr>
      <w:rFonts w:ascii="Arial" w:eastAsia="Times New Roman" w:hAnsi="Arial" w:cs="Arial"/>
      <w:b/>
      <w:i/>
      <w:sz w:val="22"/>
      <w:lang w:val="en-GB"/>
    </w:rPr>
  </w:style>
  <w:style w:type="paragraph" w:customStyle="1" w:styleId="Default">
    <w:name w:val="Default"/>
    <w:rsid w:val="00062D5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06001E"/>
  </w:style>
  <w:style w:type="character" w:customStyle="1" w:styleId="annotate">
    <w:name w:val="annotate"/>
    <w:basedOn w:val="DefaultParagraphFont"/>
    <w:rsid w:val="00C510D0"/>
  </w:style>
  <w:style w:type="paragraph" w:styleId="ListBullet">
    <w:name w:val="List Bullet"/>
    <w:basedOn w:val="Normal"/>
    <w:uiPriority w:val="99"/>
    <w:semiHidden/>
    <w:unhideWhenUsed/>
    <w:rsid w:val="00F91D30"/>
    <w:pPr>
      <w:contextualSpacing/>
    </w:pPr>
  </w:style>
  <w:style w:type="character" w:customStyle="1" w:styleId="tgc">
    <w:name w:val="_tgc"/>
    <w:basedOn w:val="DefaultParagraphFont"/>
    <w:rsid w:val="008D2360"/>
  </w:style>
  <w:style w:type="character" w:customStyle="1" w:styleId="Heading4Char">
    <w:name w:val="Heading 4 Char"/>
    <w:basedOn w:val="DefaultParagraphFont"/>
    <w:link w:val="Heading4"/>
    <w:uiPriority w:val="9"/>
    <w:rsid w:val="00B15EF0"/>
    <w:rPr>
      <w:rFonts w:asciiTheme="majorHAnsi" w:eastAsiaTheme="majorEastAsia" w:hAnsiTheme="majorHAnsi" w:cstheme="majorBidi"/>
      <w:i/>
      <w:iCs/>
      <w:color w:val="1F497D" w:themeColor="text2"/>
      <w:sz w:val="24"/>
    </w:rPr>
  </w:style>
  <w:style w:type="table" w:styleId="GridTable5Dark-Accent1">
    <w:name w:val="Grid Table 5 Dark Accent 1"/>
    <w:basedOn w:val="TableNormal"/>
    <w:uiPriority w:val="50"/>
    <w:rsid w:val="00E930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E930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1">
    <w:name w:val="p1"/>
    <w:basedOn w:val="Normal"/>
    <w:rsid w:val="006457DD"/>
    <w:pPr>
      <w:spacing w:after="0"/>
      <w:jc w:val="center"/>
    </w:pPr>
    <w:rPr>
      <w:rFonts w:ascii="Arial" w:hAnsi="Arial" w:cs="Arial"/>
      <w:sz w:val="12"/>
      <w:szCs w:val="12"/>
    </w:rPr>
  </w:style>
  <w:style w:type="paragraph" w:styleId="PlainText">
    <w:name w:val="Plain Text"/>
    <w:basedOn w:val="Normal"/>
    <w:link w:val="PlainTextChar"/>
    <w:uiPriority w:val="99"/>
    <w:unhideWhenUsed/>
    <w:rsid w:val="001A5D55"/>
    <w:pPr>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1A5D55"/>
    <w:rPr>
      <w:rFonts w:ascii="Consolas" w:hAnsi="Consolas"/>
      <w:sz w:val="21"/>
      <w:szCs w:val="21"/>
    </w:rPr>
  </w:style>
  <w:style w:type="paragraph" w:styleId="Revision">
    <w:name w:val="Revision"/>
    <w:hidden/>
    <w:uiPriority w:val="99"/>
    <w:semiHidden/>
    <w:rsid w:val="00FD0F68"/>
    <w:pPr>
      <w:spacing w:after="0" w:line="240" w:lineRule="auto"/>
    </w:pPr>
    <w:rPr>
      <w:rFonts w:ascii="Times New Roman" w:hAnsi="Times New Roman"/>
      <w:sz w:val="24"/>
    </w:rPr>
  </w:style>
  <w:style w:type="paragraph" w:styleId="Bibliography">
    <w:name w:val="Bibliography"/>
    <w:basedOn w:val="Normal"/>
    <w:next w:val="Normal"/>
    <w:uiPriority w:val="37"/>
    <w:unhideWhenUsed/>
    <w:rsid w:val="00E6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
      <w:bodyDiv w:val="1"/>
      <w:marLeft w:val="0"/>
      <w:marRight w:val="0"/>
      <w:marTop w:val="0"/>
      <w:marBottom w:val="0"/>
      <w:divBdr>
        <w:top w:val="none" w:sz="0" w:space="0" w:color="auto"/>
        <w:left w:val="none" w:sz="0" w:space="0" w:color="auto"/>
        <w:bottom w:val="none" w:sz="0" w:space="0" w:color="auto"/>
        <w:right w:val="none" w:sz="0" w:space="0" w:color="auto"/>
      </w:divBdr>
    </w:div>
    <w:div w:id="15274602">
      <w:bodyDiv w:val="1"/>
      <w:marLeft w:val="0"/>
      <w:marRight w:val="0"/>
      <w:marTop w:val="0"/>
      <w:marBottom w:val="0"/>
      <w:divBdr>
        <w:top w:val="none" w:sz="0" w:space="0" w:color="auto"/>
        <w:left w:val="none" w:sz="0" w:space="0" w:color="auto"/>
        <w:bottom w:val="none" w:sz="0" w:space="0" w:color="auto"/>
        <w:right w:val="none" w:sz="0" w:space="0" w:color="auto"/>
      </w:divBdr>
    </w:div>
    <w:div w:id="41029350">
      <w:bodyDiv w:val="1"/>
      <w:marLeft w:val="0"/>
      <w:marRight w:val="0"/>
      <w:marTop w:val="0"/>
      <w:marBottom w:val="0"/>
      <w:divBdr>
        <w:top w:val="none" w:sz="0" w:space="0" w:color="auto"/>
        <w:left w:val="none" w:sz="0" w:space="0" w:color="auto"/>
        <w:bottom w:val="none" w:sz="0" w:space="0" w:color="auto"/>
        <w:right w:val="none" w:sz="0" w:space="0" w:color="auto"/>
      </w:divBdr>
    </w:div>
    <w:div w:id="41711509">
      <w:bodyDiv w:val="1"/>
      <w:marLeft w:val="0"/>
      <w:marRight w:val="0"/>
      <w:marTop w:val="0"/>
      <w:marBottom w:val="0"/>
      <w:divBdr>
        <w:top w:val="none" w:sz="0" w:space="0" w:color="auto"/>
        <w:left w:val="none" w:sz="0" w:space="0" w:color="auto"/>
        <w:bottom w:val="none" w:sz="0" w:space="0" w:color="auto"/>
        <w:right w:val="none" w:sz="0" w:space="0" w:color="auto"/>
      </w:divBdr>
    </w:div>
    <w:div w:id="76757534">
      <w:bodyDiv w:val="1"/>
      <w:marLeft w:val="0"/>
      <w:marRight w:val="0"/>
      <w:marTop w:val="0"/>
      <w:marBottom w:val="0"/>
      <w:divBdr>
        <w:top w:val="none" w:sz="0" w:space="0" w:color="auto"/>
        <w:left w:val="none" w:sz="0" w:space="0" w:color="auto"/>
        <w:bottom w:val="none" w:sz="0" w:space="0" w:color="auto"/>
        <w:right w:val="none" w:sz="0" w:space="0" w:color="auto"/>
      </w:divBdr>
    </w:div>
    <w:div w:id="92432764">
      <w:bodyDiv w:val="1"/>
      <w:marLeft w:val="0"/>
      <w:marRight w:val="0"/>
      <w:marTop w:val="0"/>
      <w:marBottom w:val="0"/>
      <w:divBdr>
        <w:top w:val="none" w:sz="0" w:space="0" w:color="auto"/>
        <w:left w:val="none" w:sz="0" w:space="0" w:color="auto"/>
        <w:bottom w:val="none" w:sz="0" w:space="0" w:color="auto"/>
        <w:right w:val="none" w:sz="0" w:space="0" w:color="auto"/>
      </w:divBdr>
    </w:div>
    <w:div w:id="92628839">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106318701">
      <w:bodyDiv w:val="1"/>
      <w:marLeft w:val="0"/>
      <w:marRight w:val="0"/>
      <w:marTop w:val="0"/>
      <w:marBottom w:val="0"/>
      <w:divBdr>
        <w:top w:val="none" w:sz="0" w:space="0" w:color="auto"/>
        <w:left w:val="none" w:sz="0" w:space="0" w:color="auto"/>
        <w:bottom w:val="none" w:sz="0" w:space="0" w:color="auto"/>
        <w:right w:val="none" w:sz="0" w:space="0" w:color="auto"/>
      </w:divBdr>
    </w:div>
    <w:div w:id="123355559">
      <w:bodyDiv w:val="1"/>
      <w:marLeft w:val="0"/>
      <w:marRight w:val="0"/>
      <w:marTop w:val="0"/>
      <w:marBottom w:val="0"/>
      <w:divBdr>
        <w:top w:val="none" w:sz="0" w:space="0" w:color="auto"/>
        <w:left w:val="none" w:sz="0" w:space="0" w:color="auto"/>
        <w:bottom w:val="none" w:sz="0" w:space="0" w:color="auto"/>
        <w:right w:val="none" w:sz="0" w:space="0" w:color="auto"/>
      </w:divBdr>
    </w:div>
    <w:div w:id="135876122">
      <w:bodyDiv w:val="1"/>
      <w:marLeft w:val="0"/>
      <w:marRight w:val="0"/>
      <w:marTop w:val="0"/>
      <w:marBottom w:val="0"/>
      <w:divBdr>
        <w:top w:val="none" w:sz="0" w:space="0" w:color="auto"/>
        <w:left w:val="none" w:sz="0" w:space="0" w:color="auto"/>
        <w:bottom w:val="none" w:sz="0" w:space="0" w:color="auto"/>
        <w:right w:val="none" w:sz="0" w:space="0" w:color="auto"/>
      </w:divBdr>
    </w:div>
    <w:div w:id="137844617">
      <w:bodyDiv w:val="1"/>
      <w:marLeft w:val="0"/>
      <w:marRight w:val="0"/>
      <w:marTop w:val="0"/>
      <w:marBottom w:val="0"/>
      <w:divBdr>
        <w:top w:val="none" w:sz="0" w:space="0" w:color="auto"/>
        <w:left w:val="none" w:sz="0" w:space="0" w:color="auto"/>
        <w:bottom w:val="none" w:sz="0" w:space="0" w:color="auto"/>
        <w:right w:val="none" w:sz="0" w:space="0" w:color="auto"/>
      </w:divBdr>
    </w:div>
    <w:div w:id="145511316">
      <w:bodyDiv w:val="1"/>
      <w:marLeft w:val="0"/>
      <w:marRight w:val="0"/>
      <w:marTop w:val="0"/>
      <w:marBottom w:val="0"/>
      <w:divBdr>
        <w:top w:val="none" w:sz="0" w:space="0" w:color="auto"/>
        <w:left w:val="none" w:sz="0" w:space="0" w:color="auto"/>
        <w:bottom w:val="none" w:sz="0" w:space="0" w:color="auto"/>
        <w:right w:val="none" w:sz="0" w:space="0" w:color="auto"/>
      </w:divBdr>
    </w:div>
    <w:div w:id="158155944">
      <w:bodyDiv w:val="1"/>
      <w:marLeft w:val="0"/>
      <w:marRight w:val="0"/>
      <w:marTop w:val="0"/>
      <w:marBottom w:val="0"/>
      <w:divBdr>
        <w:top w:val="none" w:sz="0" w:space="0" w:color="auto"/>
        <w:left w:val="none" w:sz="0" w:space="0" w:color="auto"/>
        <w:bottom w:val="none" w:sz="0" w:space="0" w:color="auto"/>
        <w:right w:val="none" w:sz="0" w:space="0" w:color="auto"/>
      </w:divBdr>
    </w:div>
    <w:div w:id="186456845">
      <w:bodyDiv w:val="1"/>
      <w:marLeft w:val="0"/>
      <w:marRight w:val="0"/>
      <w:marTop w:val="0"/>
      <w:marBottom w:val="0"/>
      <w:divBdr>
        <w:top w:val="none" w:sz="0" w:space="0" w:color="auto"/>
        <w:left w:val="none" w:sz="0" w:space="0" w:color="auto"/>
        <w:bottom w:val="none" w:sz="0" w:space="0" w:color="auto"/>
        <w:right w:val="none" w:sz="0" w:space="0" w:color="auto"/>
      </w:divBdr>
    </w:div>
    <w:div w:id="190731326">
      <w:bodyDiv w:val="1"/>
      <w:marLeft w:val="0"/>
      <w:marRight w:val="0"/>
      <w:marTop w:val="0"/>
      <w:marBottom w:val="0"/>
      <w:divBdr>
        <w:top w:val="none" w:sz="0" w:space="0" w:color="auto"/>
        <w:left w:val="none" w:sz="0" w:space="0" w:color="auto"/>
        <w:bottom w:val="none" w:sz="0" w:space="0" w:color="auto"/>
        <w:right w:val="none" w:sz="0" w:space="0" w:color="auto"/>
      </w:divBdr>
    </w:div>
    <w:div w:id="209343006">
      <w:bodyDiv w:val="1"/>
      <w:marLeft w:val="0"/>
      <w:marRight w:val="0"/>
      <w:marTop w:val="0"/>
      <w:marBottom w:val="0"/>
      <w:divBdr>
        <w:top w:val="none" w:sz="0" w:space="0" w:color="auto"/>
        <w:left w:val="none" w:sz="0" w:space="0" w:color="auto"/>
        <w:bottom w:val="none" w:sz="0" w:space="0" w:color="auto"/>
        <w:right w:val="none" w:sz="0" w:space="0" w:color="auto"/>
      </w:divBdr>
    </w:div>
    <w:div w:id="222718472">
      <w:bodyDiv w:val="1"/>
      <w:marLeft w:val="0"/>
      <w:marRight w:val="0"/>
      <w:marTop w:val="0"/>
      <w:marBottom w:val="0"/>
      <w:divBdr>
        <w:top w:val="none" w:sz="0" w:space="0" w:color="auto"/>
        <w:left w:val="none" w:sz="0" w:space="0" w:color="auto"/>
        <w:bottom w:val="none" w:sz="0" w:space="0" w:color="auto"/>
        <w:right w:val="none" w:sz="0" w:space="0" w:color="auto"/>
      </w:divBdr>
    </w:div>
    <w:div w:id="232206297">
      <w:bodyDiv w:val="1"/>
      <w:marLeft w:val="0"/>
      <w:marRight w:val="0"/>
      <w:marTop w:val="0"/>
      <w:marBottom w:val="0"/>
      <w:divBdr>
        <w:top w:val="none" w:sz="0" w:space="0" w:color="auto"/>
        <w:left w:val="none" w:sz="0" w:space="0" w:color="auto"/>
        <w:bottom w:val="none" w:sz="0" w:space="0" w:color="auto"/>
        <w:right w:val="none" w:sz="0" w:space="0" w:color="auto"/>
      </w:divBdr>
    </w:div>
    <w:div w:id="233400101">
      <w:bodyDiv w:val="1"/>
      <w:marLeft w:val="0"/>
      <w:marRight w:val="0"/>
      <w:marTop w:val="0"/>
      <w:marBottom w:val="0"/>
      <w:divBdr>
        <w:top w:val="none" w:sz="0" w:space="0" w:color="auto"/>
        <w:left w:val="none" w:sz="0" w:space="0" w:color="auto"/>
        <w:bottom w:val="none" w:sz="0" w:space="0" w:color="auto"/>
        <w:right w:val="none" w:sz="0" w:space="0" w:color="auto"/>
      </w:divBdr>
    </w:div>
    <w:div w:id="244386036">
      <w:bodyDiv w:val="1"/>
      <w:marLeft w:val="0"/>
      <w:marRight w:val="0"/>
      <w:marTop w:val="0"/>
      <w:marBottom w:val="0"/>
      <w:divBdr>
        <w:top w:val="none" w:sz="0" w:space="0" w:color="auto"/>
        <w:left w:val="none" w:sz="0" w:space="0" w:color="auto"/>
        <w:bottom w:val="none" w:sz="0" w:space="0" w:color="auto"/>
        <w:right w:val="none" w:sz="0" w:space="0" w:color="auto"/>
      </w:divBdr>
    </w:div>
    <w:div w:id="250429602">
      <w:bodyDiv w:val="1"/>
      <w:marLeft w:val="0"/>
      <w:marRight w:val="0"/>
      <w:marTop w:val="0"/>
      <w:marBottom w:val="0"/>
      <w:divBdr>
        <w:top w:val="none" w:sz="0" w:space="0" w:color="auto"/>
        <w:left w:val="none" w:sz="0" w:space="0" w:color="auto"/>
        <w:bottom w:val="none" w:sz="0" w:space="0" w:color="auto"/>
        <w:right w:val="none" w:sz="0" w:space="0" w:color="auto"/>
      </w:divBdr>
    </w:div>
    <w:div w:id="306474670">
      <w:bodyDiv w:val="1"/>
      <w:marLeft w:val="0"/>
      <w:marRight w:val="0"/>
      <w:marTop w:val="0"/>
      <w:marBottom w:val="0"/>
      <w:divBdr>
        <w:top w:val="none" w:sz="0" w:space="0" w:color="auto"/>
        <w:left w:val="none" w:sz="0" w:space="0" w:color="auto"/>
        <w:bottom w:val="none" w:sz="0" w:space="0" w:color="auto"/>
        <w:right w:val="none" w:sz="0" w:space="0" w:color="auto"/>
      </w:divBdr>
    </w:div>
    <w:div w:id="308022715">
      <w:bodyDiv w:val="1"/>
      <w:marLeft w:val="0"/>
      <w:marRight w:val="0"/>
      <w:marTop w:val="0"/>
      <w:marBottom w:val="0"/>
      <w:divBdr>
        <w:top w:val="none" w:sz="0" w:space="0" w:color="auto"/>
        <w:left w:val="none" w:sz="0" w:space="0" w:color="auto"/>
        <w:bottom w:val="none" w:sz="0" w:space="0" w:color="auto"/>
        <w:right w:val="none" w:sz="0" w:space="0" w:color="auto"/>
      </w:divBdr>
    </w:div>
    <w:div w:id="315494475">
      <w:bodyDiv w:val="1"/>
      <w:marLeft w:val="0"/>
      <w:marRight w:val="0"/>
      <w:marTop w:val="0"/>
      <w:marBottom w:val="0"/>
      <w:divBdr>
        <w:top w:val="none" w:sz="0" w:space="0" w:color="auto"/>
        <w:left w:val="none" w:sz="0" w:space="0" w:color="auto"/>
        <w:bottom w:val="none" w:sz="0" w:space="0" w:color="auto"/>
        <w:right w:val="none" w:sz="0" w:space="0" w:color="auto"/>
      </w:divBdr>
    </w:div>
    <w:div w:id="316080946">
      <w:bodyDiv w:val="1"/>
      <w:marLeft w:val="0"/>
      <w:marRight w:val="0"/>
      <w:marTop w:val="0"/>
      <w:marBottom w:val="0"/>
      <w:divBdr>
        <w:top w:val="none" w:sz="0" w:space="0" w:color="auto"/>
        <w:left w:val="none" w:sz="0" w:space="0" w:color="auto"/>
        <w:bottom w:val="none" w:sz="0" w:space="0" w:color="auto"/>
        <w:right w:val="none" w:sz="0" w:space="0" w:color="auto"/>
      </w:divBdr>
    </w:div>
    <w:div w:id="344210758">
      <w:bodyDiv w:val="1"/>
      <w:marLeft w:val="0"/>
      <w:marRight w:val="0"/>
      <w:marTop w:val="0"/>
      <w:marBottom w:val="0"/>
      <w:divBdr>
        <w:top w:val="none" w:sz="0" w:space="0" w:color="auto"/>
        <w:left w:val="none" w:sz="0" w:space="0" w:color="auto"/>
        <w:bottom w:val="none" w:sz="0" w:space="0" w:color="auto"/>
        <w:right w:val="none" w:sz="0" w:space="0" w:color="auto"/>
      </w:divBdr>
      <w:divsChild>
        <w:div w:id="1157964392">
          <w:marLeft w:val="547"/>
          <w:marRight w:val="0"/>
          <w:marTop w:val="40"/>
          <w:marBottom w:val="40"/>
          <w:divBdr>
            <w:top w:val="none" w:sz="0" w:space="0" w:color="auto"/>
            <w:left w:val="none" w:sz="0" w:space="0" w:color="auto"/>
            <w:bottom w:val="none" w:sz="0" w:space="0" w:color="auto"/>
            <w:right w:val="none" w:sz="0" w:space="0" w:color="auto"/>
          </w:divBdr>
        </w:div>
      </w:divsChild>
    </w:div>
    <w:div w:id="379671493">
      <w:bodyDiv w:val="1"/>
      <w:marLeft w:val="0"/>
      <w:marRight w:val="0"/>
      <w:marTop w:val="0"/>
      <w:marBottom w:val="0"/>
      <w:divBdr>
        <w:top w:val="none" w:sz="0" w:space="0" w:color="auto"/>
        <w:left w:val="none" w:sz="0" w:space="0" w:color="auto"/>
        <w:bottom w:val="none" w:sz="0" w:space="0" w:color="auto"/>
        <w:right w:val="none" w:sz="0" w:space="0" w:color="auto"/>
      </w:divBdr>
    </w:div>
    <w:div w:id="382213178">
      <w:bodyDiv w:val="1"/>
      <w:marLeft w:val="0"/>
      <w:marRight w:val="0"/>
      <w:marTop w:val="0"/>
      <w:marBottom w:val="0"/>
      <w:divBdr>
        <w:top w:val="none" w:sz="0" w:space="0" w:color="auto"/>
        <w:left w:val="none" w:sz="0" w:space="0" w:color="auto"/>
        <w:bottom w:val="none" w:sz="0" w:space="0" w:color="auto"/>
        <w:right w:val="none" w:sz="0" w:space="0" w:color="auto"/>
      </w:divBdr>
    </w:div>
    <w:div w:id="396125089">
      <w:bodyDiv w:val="1"/>
      <w:marLeft w:val="0"/>
      <w:marRight w:val="0"/>
      <w:marTop w:val="0"/>
      <w:marBottom w:val="0"/>
      <w:divBdr>
        <w:top w:val="none" w:sz="0" w:space="0" w:color="auto"/>
        <w:left w:val="none" w:sz="0" w:space="0" w:color="auto"/>
        <w:bottom w:val="none" w:sz="0" w:space="0" w:color="auto"/>
        <w:right w:val="none" w:sz="0" w:space="0" w:color="auto"/>
      </w:divBdr>
    </w:div>
    <w:div w:id="400520970">
      <w:bodyDiv w:val="1"/>
      <w:marLeft w:val="0"/>
      <w:marRight w:val="0"/>
      <w:marTop w:val="0"/>
      <w:marBottom w:val="0"/>
      <w:divBdr>
        <w:top w:val="none" w:sz="0" w:space="0" w:color="auto"/>
        <w:left w:val="none" w:sz="0" w:space="0" w:color="auto"/>
        <w:bottom w:val="none" w:sz="0" w:space="0" w:color="auto"/>
        <w:right w:val="none" w:sz="0" w:space="0" w:color="auto"/>
      </w:divBdr>
    </w:div>
    <w:div w:id="429398547">
      <w:bodyDiv w:val="1"/>
      <w:marLeft w:val="0"/>
      <w:marRight w:val="0"/>
      <w:marTop w:val="0"/>
      <w:marBottom w:val="0"/>
      <w:divBdr>
        <w:top w:val="none" w:sz="0" w:space="0" w:color="auto"/>
        <w:left w:val="none" w:sz="0" w:space="0" w:color="auto"/>
        <w:bottom w:val="none" w:sz="0" w:space="0" w:color="auto"/>
        <w:right w:val="none" w:sz="0" w:space="0" w:color="auto"/>
      </w:divBdr>
    </w:div>
    <w:div w:id="446003777">
      <w:bodyDiv w:val="1"/>
      <w:marLeft w:val="0"/>
      <w:marRight w:val="0"/>
      <w:marTop w:val="0"/>
      <w:marBottom w:val="0"/>
      <w:divBdr>
        <w:top w:val="none" w:sz="0" w:space="0" w:color="auto"/>
        <w:left w:val="none" w:sz="0" w:space="0" w:color="auto"/>
        <w:bottom w:val="none" w:sz="0" w:space="0" w:color="auto"/>
        <w:right w:val="none" w:sz="0" w:space="0" w:color="auto"/>
      </w:divBdr>
    </w:div>
    <w:div w:id="452090216">
      <w:bodyDiv w:val="1"/>
      <w:marLeft w:val="0"/>
      <w:marRight w:val="0"/>
      <w:marTop w:val="0"/>
      <w:marBottom w:val="0"/>
      <w:divBdr>
        <w:top w:val="none" w:sz="0" w:space="0" w:color="auto"/>
        <w:left w:val="none" w:sz="0" w:space="0" w:color="auto"/>
        <w:bottom w:val="none" w:sz="0" w:space="0" w:color="auto"/>
        <w:right w:val="none" w:sz="0" w:space="0" w:color="auto"/>
      </w:divBdr>
    </w:div>
    <w:div w:id="454787039">
      <w:bodyDiv w:val="1"/>
      <w:marLeft w:val="0"/>
      <w:marRight w:val="0"/>
      <w:marTop w:val="0"/>
      <w:marBottom w:val="0"/>
      <w:divBdr>
        <w:top w:val="none" w:sz="0" w:space="0" w:color="auto"/>
        <w:left w:val="none" w:sz="0" w:space="0" w:color="auto"/>
        <w:bottom w:val="none" w:sz="0" w:space="0" w:color="auto"/>
        <w:right w:val="none" w:sz="0" w:space="0" w:color="auto"/>
      </w:divBdr>
    </w:div>
    <w:div w:id="466240225">
      <w:bodyDiv w:val="1"/>
      <w:marLeft w:val="0"/>
      <w:marRight w:val="0"/>
      <w:marTop w:val="0"/>
      <w:marBottom w:val="0"/>
      <w:divBdr>
        <w:top w:val="none" w:sz="0" w:space="0" w:color="auto"/>
        <w:left w:val="none" w:sz="0" w:space="0" w:color="auto"/>
        <w:bottom w:val="none" w:sz="0" w:space="0" w:color="auto"/>
        <w:right w:val="none" w:sz="0" w:space="0" w:color="auto"/>
      </w:divBdr>
      <w:divsChild>
        <w:div w:id="1620912335">
          <w:marLeft w:val="547"/>
          <w:marRight w:val="0"/>
          <w:marTop w:val="0"/>
          <w:marBottom w:val="0"/>
          <w:divBdr>
            <w:top w:val="none" w:sz="0" w:space="0" w:color="auto"/>
            <w:left w:val="none" w:sz="0" w:space="0" w:color="auto"/>
            <w:bottom w:val="none" w:sz="0" w:space="0" w:color="auto"/>
            <w:right w:val="none" w:sz="0" w:space="0" w:color="auto"/>
          </w:divBdr>
        </w:div>
      </w:divsChild>
    </w:div>
    <w:div w:id="481459776">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40559217">
      <w:bodyDiv w:val="1"/>
      <w:marLeft w:val="0"/>
      <w:marRight w:val="0"/>
      <w:marTop w:val="0"/>
      <w:marBottom w:val="0"/>
      <w:divBdr>
        <w:top w:val="none" w:sz="0" w:space="0" w:color="auto"/>
        <w:left w:val="none" w:sz="0" w:space="0" w:color="auto"/>
        <w:bottom w:val="none" w:sz="0" w:space="0" w:color="auto"/>
        <w:right w:val="none" w:sz="0" w:space="0" w:color="auto"/>
      </w:divBdr>
      <w:divsChild>
        <w:div w:id="1999646227">
          <w:marLeft w:val="547"/>
          <w:marRight w:val="0"/>
          <w:marTop w:val="0"/>
          <w:marBottom w:val="0"/>
          <w:divBdr>
            <w:top w:val="none" w:sz="0" w:space="0" w:color="auto"/>
            <w:left w:val="none" w:sz="0" w:space="0" w:color="auto"/>
            <w:bottom w:val="none" w:sz="0" w:space="0" w:color="auto"/>
            <w:right w:val="none" w:sz="0" w:space="0" w:color="auto"/>
          </w:divBdr>
        </w:div>
      </w:divsChild>
    </w:div>
    <w:div w:id="566576796">
      <w:bodyDiv w:val="1"/>
      <w:marLeft w:val="0"/>
      <w:marRight w:val="0"/>
      <w:marTop w:val="0"/>
      <w:marBottom w:val="0"/>
      <w:divBdr>
        <w:top w:val="none" w:sz="0" w:space="0" w:color="auto"/>
        <w:left w:val="none" w:sz="0" w:space="0" w:color="auto"/>
        <w:bottom w:val="none" w:sz="0" w:space="0" w:color="auto"/>
        <w:right w:val="none" w:sz="0" w:space="0" w:color="auto"/>
      </w:divBdr>
    </w:div>
    <w:div w:id="571424910">
      <w:bodyDiv w:val="1"/>
      <w:marLeft w:val="0"/>
      <w:marRight w:val="0"/>
      <w:marTop w:val="0"/>
      <w:marBottom w:val="0"/>
      <w:divBdr>
        <w:top w:val="none" w:sz="0" w:space="0" w:color="auto"/>
        <w:left w:val="none" w:sz="0" w:space="0" w:color="auto"/>
        <w:bottom w:val="none" w:sz="0" w:space="0" w:color="auto"/>
        <w:right w:val="none" w:sz="0" w:space="0" w:color="auto"/>
      </w:divBdr>
    </w:div>
    <w:div w:id="573466077">
      <w:bodyDiv w:val="1"/>
      <w:marLeft w:val="0"/>
      <w:marRight w:val="0"/>
      <w:marTop w:val="0"/>
      <w:marBottom w:val="0"/>
      <w:divBdr>
        <w:top w:val="none" w:sz="0" w:space="0" w:color="auto"/>
        <w:left w:val="none" w:sz="0" w:space="0" w:color="auto"/>
        <w:bottom w:val="none" w:sz="0" w:space="0" w:color="auto"/>
        <w:right w:val="none" w:sz="0" w:space="0" w:color="auto"/>
      </w:divBdr>
    </w:div>
    <w:div w:id="580063788">
      <w:bodyDiv w:val="1"/>
      <w:marLeft w:val="0"/>
      <w:marRight w:val="0"/>
      <w:marTop w:val="0"/>
      <w:marBottom w:val="0"/>
      <w:divBdr>
        <w:top w:val="none" w:sz="0" w:space="0" w:color="auto"/>
        <w:left w:val="none" w:sz="0" w:space="0" w:color="auto"/>
        <w:bottom w:val="none" w:sz="0" w:space="0" w:color="auto"/>
        <w:right w:val="none" w:sz="0" w:space="0" w:color="auto"/>
      </w:divBdr>
    </w:div>
    <w:div w:id="584341326">
      <w:bodyDiv w:val="1"/>
      <w:marLeft w:val="0"/>
      <w:marRight w:val="0"/>
      <w:marTop w:val="0"/>
      <w:marBottom w:val="0"/>
      <w:divBdr>
        <w:top w:val="none" w:sz="0" w:space="0" w:color="auto"/>
        <w:left w:val="none" w:sz="0" w:space="0" w:color="auto"/>
        <w:bottom w:val="none" w:sz="0" w:space="0" w:color="auto"/>
        <w:right w:val="none" w:sz="0" w:space="0" w:color="auto"/>
      </w:divBdr>
    </w:div>
    <w:div w:id="600258806">
      <w:bodyDiv w:val="1"/>
      <w:marLeft w:val="0"/>
      <w:marRight w:val="0"/>
      <w:marTop w:val="0"/>
      <w:marBottom w:val="0"/>
      <w:divBdr>
        <w:top w:val="none" w:sz="0" w:space="0" w:color="auto"/>
        <w:left w:val="none" w:sz="0" w:space="0" w:color="auto"/>
        <w:bottom w:val="none" w:sz="0" w:space="0" w:color="auto"/>
        <w:right w:val="none" w:sz="0" w:space="0" w:color="auto"/>
      </w:divBdr>
    </w:div>
    <w:div w:id="606161171">
      <w:bodyDiv w:val="1"/>
      <w:marLeft w:val="0"/>
      <w:marRight w:val="0"/>
      <w:marTop w:val="0"/>
      <w:marBottom w:val="0"/>
      <w:divBdr>
        <w:top w:val="none" w:sz="0" w:space="0" w:color="auto"/>
        <w:left w:val="none" w:sz="0" w:space="0" w:color="auto"/>
        <w:bottom w:val="none" w:sz="0" w:space="0" w:color="auto"/>
        <w:right w:val="none" w:sz="0" w:space="0" w:color="auto"/>
      </w:divBdr>
      <w:divsChild>
        <w:div w:id="1699309862">
          <w:marLeft w:val="446"/>
          <w:marRight w:val="0"/>
          <w:marTop w:val="67"/>
          <w:marBottom w:val="0"/>
          <w:divBdr>
            <w:top w:val="none" w:sz="0" w:space="0" w:color="auto"/>
            <w:left w:val="none" w:sz="0" w:space="0" w:color="auto"/>
            <w:bottom w:val="none" w:sz="0" w:space="0" w:color="auto"/>
            <w:right w:val="none" w:sz="0" w:space="0" w:color="auto"/>
          </w:divBdr>
        </w:div>
        <w:div w:id="1326934210">
          <w:marLeft w:val="446"/>
          <w:marRight w:val="0"/>
          <w:marTop w:val="67"/>
          <w:marBottom w:val="0"/>
          <w:divBdr>
            <w:top w:val="none" w:sz="0" w:space="0" w:color="auto"/>
            <w:left w:val="none" w:sz="0" w:space="0" w:color="auto"/>
            <w:bottom w:val="none" w:sz="0" w:space="0" w:color="auto"/>
            <w:right w:val="none" w:sz="0" w:space="0" w:color="auto"/>
          </w:divBdr>
        </w:div>
        <w:div w:id="544369736">
          <w:marLeft w:val="446"/>
          <w:marRight w:val="0"/>
          <w:marTop w:val="67"/>
          <w:marBottom w:val="0"/>
          <w:divBdr>
            <w:top w:val="none" w:sz="0" w:space="0" w:color="auto"/>
            <w:left w:val="none" w:sz="0" w:space="0" w:color="auto"/>
            <w:bottom w:val="none" w:sz="0" w:space="0" w:color="auto"/>
            <w:right w:val="none" w:sz="0" w:space="0" w:color="auto"/>
          </w:divBdr>
        </w:div>
      </w:divsChild>
    </w:div>
    <w:div w:id="615137330">
      <w:bodyDiv w:val="1"/>
      <w:marLeft w:val="0"/>
      <w:marRight w:val="0"/>
      <w:marTop w:val="0"/>
      <w:marBottom w:val="0"/>
      <w:divBdr>
        <w:top w:val="none" w:sz="0" w:space="0" w:color="auto"/>
        <w:left w:val="none" w:sz="0" w:space="0" w:color="auto"/>
        <w:bottom w:val="none" w:sz="0" w:space="0" w:color="auto"/>
        <w:right w:val="none" w:sz="0" w:space="0" w:color="auto"/>
      </w:divBdr>
    </w:div>
    <w:div w:id="619453158">
      <w:bodyDiv w:val="1"/>
      <w:marLeft w:val="0"/>
      <w:marRight w:val="0"/>
      <w:marTop w:val="0"/>
      <w:marBottom w:val="0"/>
      <w:divBdr>
        <w:top w:val="none" w:sz="0" w:space="0" w:color="auto"/>
        <w:left w:val="none" w:sz="0" w:space="0" w:color="auto"/>
        <w:bottom w:val="none" w:sz="0" w:space="0" w:color="auto"/>
        <w:right w:val="none" w:sz="0" w:space="0" w:color="auto"/>
      </w:divBdr>
    </w:div>
    <w:div w:id="625963603">
      <w:bodyDiv w:val="1"/>
      <w:marLeft w:val="0"/>
      <w:marRight w:val="0"/>
      <w:marTop w:val="0"/>
      <w:marBottom w:val="0"/>
      <w:divBdr>
        <w:top w:val="none" w:sz="0" w:space="0" w:color="auto"/>
        <w:left w:val="none" w:sz="0" w:space="0" w:color="auto"/>
        <w:bottom w:val="none" w:sz="0" w:space="0" w:color="auto"/>
        <w:right w:val="none" w:sz="0" w:space="0" w:color="auto"/>
      </w:divBdr>
    </w:div>
    <w:div w:id="663316025">
      <w:bodyDiv w:val="1"/>
      <w:marLeft w:val="0"/>
      <w:marRight w:val="0"/>
      <w:marTop w:val="0"/>
      <w:marBottom w:val="0"/>
      <w:divBdr>
        <w:top w:val="none" w:sz="0" w:space="0" w:color="auto"/>
        <w:left w:val="none" w:sz="0" w:space="0" w:color="auto"/>
        <w:bottom w:val="none" w:sz="0" w:space="0" w:color="auto"/>
        <w:right w:val="none" w:sz="0" w:space="0" w:color="auto"/>
      </w:divBdr>
    </w:div>
    <w:div w:id="704865775">
      <w:bodyDiv w:val="1"/>
      <w:marLeft w:val="0"/>
      <w:marRight w:val="0"/>
      <w:marTop w:val="0"/>
      <w:marBottom w:val="0"/>
      <w:divBdr>
        <w:top w:val="none" w:sz="0" w:space="0" w:color="auto"/>
        <w:left w:val="none" w:sz="0" w:space="0" w:color="auto"/>
        <w:bottom w:val="none" w:sz="0" w:space="0" w:color="auto"/>
        <w:right w:val="none" w:sz="0" w:space="0" w:color="auto"/>
      </w:divBdr>
    </w:div>
    <w:div w:id="722409886">
      <w:bodyDiv w:val="1"/>
      <w:marLeft w:val="0"/>
      <w:marRight w:val="0"/>
      <w:marTop w:val="0"/>
      <w:marBottom w:val="0"/>
      <w:divBdr>
        <w:top w:val="none" w:sz="0" w:space="0" w:color="auto"/>
        <w:left w:val="none" w:sz="0" w:space="0" w:color="auto"/>
        <w:bottom w:val="none" w:sz="0" w:space="0" w:color="auto"/>
        <w:right w:val="none" w:sz="0" w:space="0" w:color="auto"/>
      </w:divBdr>
    </w:div>
    <w:div w:id="723868061">
      <w:bodyDiv w:val="1"/>
      <w:marLeft w:val="0"/>
      <w:marRight w:val="0"/>
      <w:marTop w:val="0"/>
      <w:marBottom w:val="0"/>
      <w:divBdr>
        <w:top w:val="none" w:sz="0" w:space="0" w:color="auto"/>
        <w:left w:val="none" w:sz="0" w:space="0" w:color="auto"/>
        <w:bottom w:val="none" w:sz="0" w:space="0" w:color="auto"/>
        <w:right w:val="none" w:sz="0" w:space="0" w:color="auto"/>
      </w:divBdr>
    </w:div>
    <w:div w:id="789126995">
      <w:bodyDiv w:val="1"/>
      <w:marLeft w:val="0"/>
      <w:marRight w:val="0"/>
      <w:marTop w:val="0"/>
      <w:marBottom w:val="0"/>
      <w:divBdr>
        <w:top w:val="none" w:sz="0" w:space="0" w:color="auto"/>
        <w:left w:val="none" w:sz="0" w:space="0" w:color="auto"/>
        <w:bottom w:val="none" w:sz="0" w:space="0" w:color="auto"/>
        <w:right w:val="none" w:sz="0" w:space="0" w:color="auto"/>
      </w:divBdr>
    </w:div>
    <w:div w:id="809783476">
      <w:bodyDiv w:val="1"/>
      <w:marLeft w:val="0"/>
      <w:marRight w:val="0"/>
      <w:marTop w:val="0"/>
      <w:marBottom w:val="0"/>
      <w:divBdr>
        <w:top w:val="none" w:sz="0" w:space="0" w:color="auto"/>
        <w:left w:val="none" w:sz="0" w:space="0" w:color="auto"/>
        <w:bottom w:val="none" w:sz="0" w:space="0" w:color="auto"/>
        <w:right w:val="none" w:sz="0" w:space="0" w:color="auto"/>
      </w:divBdr>
    </w:div>
    <w:div w:id="823472584">
      <w:bodyDiv w:val="1"/>
      <w:marLeft w:val="0"/>
      <w:marRight w:val="0"/>
      <w:marTop w:val="0"/>
      <w:marBottom w:val="0"/>
      <w:divBdr>
        <w:top w:val="none" w:sz="0" w:space="0" w:color="auto"/>
        <w:left w:val="none" w:sz="0" w:space="0" w:color="auto"/>
        <w:bottom w:val="none" w:sz="0" w:space="0" w:color="auto"/>
        <w:right w:val="none" w:sz="0" w:space="0" w:color="auto"/>
      </w:divBdr>
    </w:div>
    <w:div w:id="848253423">
      <w:bodyDiv w:val="1"/>
      <w:marLeft w:val="0"/>
      <w:marRight w:val="0"/>
      <w:marTop w:val="0"/>
      <w:marBottom w:val="0"/>
      <w:divBdr>
        <w:top w:val="none" w:sz="0" w:space="0" w:color="auto"/>
        <w:left w:val="none" w:sz="0" w:space="0" w:color="auto"/>
        <w:bottom w:val="none" w:sz="0" w:space="0" w:color="auto"/>
        <w:right w:val="none" w:sz="0" w:space="0" w:color="auto"/>
      </w:divBdr>
    </w:div>
    <w:div w:id="861631378">
      <w:bodyDiv w:val="1"/>
      <w:marLeft w:val="0"/>
      <w:marRight w:val="0"/>
      <w:marTop w:val="0"/>
      <w:marBottom w:val="0"/>
      <w:divBdr>
        <w:top w:val="none" w:sz="0" w:space="0" w:color="auto"/>
        <w:left w:val="none" w:sz="0" w:space="0" w:color="auto"/>
        <w:bottom w:val="none" w:sz="0" w:space="0" w:color="auto"/>
        <w:right w:val="none" w:sz="0" w:space="0" w:color="auto"/>
      </w:divBdr>
    </w:div>
    <w:div w:id="889415685">
      <w:bodyDiv w:val="1"/>
      <w:marLeft w:val="0"/>
      <w:marRight w:val="0"/>
      <w:marTop w:val="0"/>
      <w:marBottom w:val="0"/>
      <w:divBdr>
        <w:top w:val="none" w:sz="0" w:space="0" w:color="auto"/>
        <w:left w:val="none" w:sz="0" w:space="0" w:color="auto"/>
        <w:bottom w:val="none" w:sz="0" w:space="0" w:color="auto"/>
        <w:right w:val="none" w:sz="0" w:space="0" w:color="auto"/>
      </w:divBdr>
    </w:div>
    <w:div w:id="918902597">
      <w:bodyDiv w:val="1"/>
      <w:marLeft w:val="0"/>
      <w:marRight w:val="0"/>
      <w:marTop w:val="0"/>
      <w:marBottom w:val="0"/>
      <w:divBdr>
        <w:top w:val="none" w:sz="0" w:space="0" w:color="auto"/>
        <w:left w:val="none" w:sz="0" w:space="0" w:color="auto"/>
        <w:bottom w:val="none" w:sz="0" w:space="0" w:color="auto"/>
        <w:right w:val="none" w:sz="0" w:space="0" w:color="auto"/>
      </w:divBdr>
    </w:div>
    <w:div w:id="926380432">
      <w:bodyDiv w:val="1"/>
      <w:marLeft w:val="0"/>
      <w:marRight w:val="0"/>
      <w:marTop w:val="0"/>
      <w:marBottom w:val="0"/>
      <w:divBdr>
        <w:top w:val="none" w:sz="0" w:space="0" w:color="auto"/>
        <w:left w:val="none" w:sz="0" w:space="0" w:color="auto"/>
        <w:bottom w:val="none" w:sz="0" w:space="0" w:color="auto"/>
        <w:right w:val="none" w:sz="0" w:space="0" w:color="auto"/>
      </w:divBdr>
    </w:div>
    <w:div w:id="952829940">
      <w:bodyDiv w:val="1"/>
      <w:marLeft w:val="0"/>
      <w:marRight w:val="0"/>
      <w:marTop w:val="0"/>
      <w:marBottom w:val="0"/>
      <w:divBdr>
        <w:top w:val="none" w:sz="0" w:space="0" w:color="auto"/>
        <w:left w:val="none" w:sz="0" w:space="0" w:color="auto"/>
        <w:bottom w:val="none" w:sz="0" w:space="0" w:color="auto"/>
        <w:right w:val="none" w:sz="0" w:space="0" w:color="auto"/>
      </w:divBdr>
    </w:div>
    <w:div w:id="957369206">
      <w:bodyDiv w:val="1"/>
      <w:marLeft w:val="0"/>
      <w:marRight w:val="0"/>
      <w:marTop w:val="0"/>
      <w:marBottom w:val="0"/>
      <w:divBdr>
        <w:top w:val="none" w:sz="0" w:space="0" w:color="auto"/>
        <w:left w:val="none" w:sz="0" w:space="0" w:color="auto"/>
        <w:bottom w:val="none" w:sz="0" w:space="0" w:color="auto"/>
        <w:right w:val="none" w:sz="0" w:space="0" w:color="auto"/>
      </w:divBdr>
    </w:div>
    <w:div w:id="975835429">
      <w:bodyDiv w:val="1"/>
      <w:marLeft w:val="0"/>
      <w:marRight w:val="0"/>
      <w:marTop w:val="0"/>
      <w:marBottom w:val="0"/>
      <w:divBdr>
        <w:top w:val="none" w:sz="0" w:space="0" w:color="auto"/>
        <w:left w:val="none" w:sz="0" w:space="0" w:color="auto"/>
        <w:bottom w:val="none" w:sz="0" w:space="0" w:color="auto"/>
        <w:right w:val="none" w:sz="0" w:space="0" w:color="auto"/>
      </w:divBdr>
    </w:div>
    <w:div w:id="993220562">
      <w:bodyDiv w:val="1"/>
      <w:marLeft w:val="0"/>
      <w:marRight w:val="0"/>
      <w:marTop w:val="0"/>
      <w:marBottom w:val="0"/>
      <w:divBdr>
        <w:top w:val="none" w:sz="0" w:space="0" w:color="auto"/>
        <w:left w:val="none" w:sz="0" w:space="0" w:color="auto"/>
        <w:bottom w:val="none" w:sz="0" w:space="0" w:color="auto"/>
        <w:right w:val="none" w:sz="0" w:space="0" w:color="auto"/>
      </w:divBdr>
    </w:div>
    <w:div w:id="994257688">
      <w:bodyDiv w:val="1"/>
      <w:marLeft w:val="0"/>
      <w:marRight w:val="0"/>
      <w:marTop w:val="0"/>
      <w:marBottom w:val="0"/>
      <w:divBdr>
        <w:top w:val="none" w:sz="0" w:space="0" w:color="auto"/>
        <w:left w:val="none" w:sz="0" w:space="0" w:color="auto"/>
        <w:bottom w:val="none" w:sz="0" w:space="0" w:color="auto"/>
        <w:right w:val="none" w:sz="0" w:space="0" w:color="auto"/>
      </w:divBdr>
    </w:div>
    <w:div w:id="1028683657">
      <w:bodyDiv w:val="1"/>
      <w:marLeft w:val="0"/>
      <w:marRight w:val="0"/>
      <w:marTop w:val="0"/>
      <w:marBottom w:val="0"/>
      <w:divBdr>
        <w:top w:val="none" w:sz="0" w:space="0" w:color="auto"/>
        <w:left w:val="none" w:sz="0" w:space="0" w:color="auto"/>
        <w:bottom w:val="none" w:sz="0" w:space="0" w:color="auto"/>
        <w:right w:val="none" w:sz="0" w:space="0" w:color="auto"/>
      </w:divBdr>
    </w:div>
    <w:div w:id="1029993383">
      <w:bodyDiv w:val="1"/>
      <w:marLeft w:val="0"/>
      <w:marRight w:val="0"/>
      <w:marTop w:val="0"/>
      <w:marBottom w:val="0"/>
      <w:divBdr>
        <w:top w:val="none" w:sz="0" w:space="0" w:color="auto"/>
        <w:left w:val="none" w:sz="0" w:space="0" w:color="auto"/>
        <w:bottom w:val="none" w:sz="0" w:space="0" w:color="auto"/>
        <w:right w:val="none" w:sz="0" w:space="0" w:color="auto"/>
      </w:divBdr>
    </w:div>
    <w:div w:id="1031959121">
      <w:bodyDiv w:val="1"/>
      <w:marLeft w:val="0"/>
      <w:marRight w:val="0"/>
      <w:marTop w:val="0"/>
      <w:marBottom w:val="0"/>
      <w:divBdr>
        <w:top w:val="none" w:sz="0" w:space="0" w:color="auto"/>
        <w:left w:val="none" w:sz="0" w:space="0" w:color="auto"/>
        <w:bottom w:val="none" w:sz="0" w:space="0" w:color="auto"/>
        <w:right w:val="none" w:sz="0" w:space="0" w:color="auto"/>
      </w:divBdr>
      <w:divsChild>
        <w:div w:id="579216645">
          <w:marLeft w:val="547"/>
          <w:marRight w:val="0"/>
          <w:marTop w:val="40"/>
          <w:marBottom w:val="40"/>
          <w:divBdr>
            <w:top w:val="none" w:sz="0" w:space="0" w:color="auto"/>
            <w:left w:val="none" w:sz="0" w:space="0" w:color="auto"/>
            <w:bottom w:val="none" w:sz="0" w:space="0" w:color="auto"/>
            <w:right w:val="none" w:sz="0" w:space="0" w:color="auto"/>
          </w:divBdr>
        </w:div>
      </w:divsChild>
    </w:div>
    <w:div w:id="1041125381">
      <w:bodyDiv w:val="1"/>
      <w:marLeft w:val="0"/>
      <w:marRight w:val="0"/>
      <w:marTop w:val="0"/>
      <w:marBottom w:val="0"/>
      <w:divBdr>
        <w:top w:val="none" w:sz="0" w:space="0" w:color="auto"/>
        <w:left w:val="none" w:sz="0" w:space="0" w:color="auto"/>
        <w:bottom w:val="none" w:sz="0" w:space="0" w:color="auto"/>
        <w:right w:val="none" w:sz="0" w:space="0" w:color="auto"/>
      </w:divBdr>
    </w:div>
    <w:div w:id="1087383761">
      <w:bodyDiv w:val="1"/>
      <w:marLeft w:val="0"/>
      <w:marRight w:val="0"/>
      <w:marTop w:val="0"/>
      <w:marBottom w:val="0"/>
      <w:divBdr>
        <w:top w:val="none" w:sz="0" w:space="0" w:color="auto"/>
        <w:left w:val="none" w:sz="0" w:space="0" w:color="auto"/>
        <w:bottom w:val="none" w:sz="0" w:space="0" w:color="auto"/>
        <w:right w:val="none" w:sz="0" w:space="0" w:color="auto"/>
      </w:divBdr>
    </w:div>
    <w:div w:id="1097865705">
      <w:bodyDiv w:val="1"/>
      <w:marLeft w:val="0"/>
      <w:marRight w:val="0"/>
      <w:marTop w:val="0"/>
      <w:marBottom w:val="0"/>
      <w:divBdr>
        <w:top w:val="none" w:sz="0" w:space="0" w:color="auto"/>
        <w:left w:val="none" w:sz="0" w:space="0" w:color="auto"/>
        <w:bottom w:val="none" w:sz="0" w:space="0" w:color="auto"/>
        <w:right w:val="none" w:sz="0" w:space="0" w:color="auto"/>
      </w:divBdr>
    </w:div>
    <w:div w:id="1104421623">
      <w:bodyDiv w:val="1"/>
      <w:marLeft w:val="0"/>
      <w:marRight w:val="0"/>
      <w:marTop w:val="0"/>
      <w:marBottom w:val="0"/>
      <w:divBdr>
        <w:top w:val="none" w:sz="0" w:space="0" w:color="auto"/>
        <w:left w:val="none" w:sz="0" w:space="0" w:color="auto"/>
        <w:bottom w:val="none" w:sz="0" w:space="0" w:color="auto"/>
        <w:right w:val="none" w:sz="0" w:space="0" w:color="auto"/>
      </w:divBdr>
    </w:div>
    <w:div w:id="1124692617">
      <w:bodyDiv w:val="1"/>
      <w:marLeft w:val="0"/>
      <w:marRight w:val="0"/>
      <w:marTop w:val="0"/>
      <w:marBottom w:val="0"/>
      <w:divBdr>
        <w:top w:val="none" w:sz="0" w:space="0" w:color="auto"/>
        <w:left w:val="none" w:sz="0" w:space="0" w:color="auto"/>
        <w:bottom w:val="none" w:sz="0" w:space="0" w:color="auto"/>
        <w:right w:val="none" w:sz="0" w:space="0" w:color="auto"/>
      </w:divBdr>
    </w:div>
    <w:div w:id="1138183681">
      <w:bodyDiv w:val="1"/>
      <w:marLeft w:val="0"/>
      <w:marRight w:val="0"/>
      <w:marTop w:val="0"/>
      <w:marBottom w:val="0"/>
      <w:divBdr>
        <w:top w:val="none" w:sz="0" w:space="0" w:color="auto"/>
        <w:left w:val="none" w:sz="0" w:space="0" w:color="auto"/>
        <w:bottom w:val="none" w:sz="0" w:space="0" w:color="auto"/>
        <w:right w:val="none" w:sz="0" w:space="0" w:color="auto"/>
      </w:divBdr>
    </w:div>
    <w:div w:id="1140683433">
      <w:bodyDiv w:val="1"/>
      <w:marLeft w:val="0"/>
      <w:marRight w:val="0"/>
      <w:marTop w:val="0"/>
      <w:marBottom w:val="0"/>
      <w:divBdr>
        <w:top w:val="none" w:sz="0" w:space="0" w:color="auto"/>
        <w:left w:val="none" w:sz="0" w:space="0" w:color="auto"/>
        <w:bottom w:val="none" w:sz="0" w:space="0" w:color="auto"/>
        <w:right w:val="none" w:sz="0" w:space="0" w:color="auto"/>
      </w:divBdr>
    </w:div>
    <w:div w:id="1152795399">
      <w:bodyDiv w:val="1"/>
      <w:marLeft w:val="0"/>
      <w:marRight w:val="0"/>
      <w:marTop w:val="0"/>
      <w:marBottom w:val="0"/>
      <w:divBdr>
        <w:top w:val="none" w:sz="0" w:space="0" w:color="auto"/>
        <w:left w:val="none" w:sz="0" w:space="0" w:color="auto"/>
        <w:bottom w:val="none" w:sz="0" w:space="0" w:color="auto"/>
        <w:right w:val="none" w:sz="0" w:space="0" w:color="auto"/>
      </w:divBdr>
    </w:div>
    <w:div w:id="1179347128">
      <w:bodyDiv w:val="1"/>
      <w:marLeft w:val="0"/>
      <w:marRight w:val="0"/>
      <w:marTop w:val="0"/>
      <w:marBottom w:val="0"/>
      <w:divBdr>
        <w:top w:val="none" w:sz="0" w:space="0" w:color="auto"/>
        <w:left w:val="none" w:sz="0" w:space="0" w:color="auto"/>
        <w:bottom w:val="none" w:sz="0" w:space="0" w:color="auto"/>
        <w:right w:val="none" w:sz="0" w:space="0" w:color="auto"/>
      </w:divBdr>
    </w:div>
    <w:div w:id="1195577956">
      <w:bodyDiv w:val="1"/>
      <w:marLeft w:val="0"/>
      <w:marRight w:val="0"/>
      <w:marTop w:val="0"/>
      <w:marBottom w:val="0"/>
      <w:divBdr>
        <w:top w:val="none" w:sz="0" w:space="0" w:color="auto"/>
        <w:left w:val="none" w:sz="0" w:space="0" w:color="auto"/>
        <w:bottom w:val="none" w:sz="0" w:space="0" w:color="auto"/>
        <w:right w:val="none" w:sz="0" w:space="0" w:color="auto"/>
      </w:divBdr>
      <w:divsChild>
        <w:div w:id="2121796150">
          <w:marLeft w:val="446"/>
          <w:marRight w:val="0"/>
          <w:marTop w:val="0"/>
          <w:marBottom w:val="0"/>
          <w:divBdr>
            <w:top w:val="none" w:sz="0" w:space="0" w:color="auto"/>
            <w:left w:val="none" w:sz="0" w:space="0" w:color="auto"/>
            <w:bottom w:val="none" w:sz="0" w:space="0" w:color="auto"/>
            <w:right w:val="none" w:sz="0" w:space="0" w:color="auto"/>
          </w:divBdr>
        </w:div>
        <w:div w:id="1092774888">
          <w:marLeft w:val="446"/>
          <w:marRight w:val="0"/>
          <w:marTop w:val="0"/>
          <w:marBottom w:val="0"/>
          <w:divBdr>
            <w:top w:val="none" w:sz="0" w:space="0" w:color="auto"/>
            <w:left w:val="none" w:sz="0" w:space="0" w:color="auto"/>
            <w:bottom w:val="none" w:sz="0" w:space="0" w:color="auto"/>
            <w:right w:val="none" w:sz="0" w:space="0" w:color="auto"/>
          </w:divBdr>
        </w:div>
        <w:div w:id="1940404420">
          <w:marLeft w:val="446"/>
          <w:marRight w:val="0"/>
          <w:marTop w:val="0"/>
          <w:marBottom w:val="0"/>
          <w:divBdr>
            <w:top w:val="none" w:sz="0" w:space="0" w:color="auto"/>
            <w:left w:val="none" w:sz="0" w:space="0" w:color="auto"/>
            <w:bottom w:val="none" w:sz="0" w:space="0" w:color="auto"/>
            <w:right w:val="none" w:sz="0" w:space="0" w:color="auto"/>
          </w:divBdr>
        </w:div>
      </w:divsChild>
    </w:div>
    <w:div w:id="1196961517">
      <w:bodyDiv w:val="1"/>
      <w:marLeft w:val="0"/>
      <w:marRight w:val="0"/>
      <w:marTop w:val="0"/>
      <w:marBottom w:val="0"/>
      <w:divBdr>
        <w:top w:val="none" w:sz="0" w:space="0" w:color="auto"/>
        <w:left w:val="none" w:sz="0" w:space="0" w:color="auto"/>
        <w:bottom w:val="none" w:sz="0" w:space="0" w:color="auto"/>
        <w:right w:val="none" w:sz="0" w:space="0" w:color="auto"/>
      </w:divBdr>
      <w:divsChild>
        <w:div w:id="1785273533">
          <w:marLeft w:val="446"/>
          <w:marRight w:val="0"/>
          <w:marTop w:val="67"/>
          <w:marBottom w:val="0"/>
          <w:divBdr>
            <w:top w:val="none" w:sz="0" w:space="0" w:color="auto"/>
            <w:left w:val="none" w:sz="0" w:space="0" w:color="auto"/>
            <w:bottom w:val="none" w:sz="0" w:space="0" w:color="auto"/>
            <w:right w:val="none" w:sz="0" w:space="0" w:color="auto"/>
          </w:divBdr>
        </w:div>
        <w:div w:id="1337922420">
          <w:marLeft w:val="446"/>
          <w:marRight w:val="0"/>
          <w:marTop w:val="67"/>
          <w:marBottom w:val="0"/>
          <w:divBdr>
            <w:top w:val="none" w:sz="0" w:space="0" w:color="auto"/>
            <w:left w:val="none" w:sz="0" w:space="0" w:color="auto"/>
            <w:bottom w:val="none" w:sz="0" w:space="0" w:color="auto"/>
            <w:right w:val="none" w:sz="0" w:space="0" w:color="auto"/>
          </w:divBdr>
        </w:div>
      </w:divsChild>
    </w:div>
    <w:div w:id="1228802242">
      <w:bodyDiv w:val="1"/>
      <w:marLeft w:val="0"/>
      <w:marRight w:val="0"/>
      <w:marTop w:val="0"/>
      <w:marBottom w:val="0"/>
      <w:divBdr>
        <w:top w:val="none" w:sz="0" w:space="0" w:color="auto"/>
        <w:left w:val="none" w:sz="0" w:space="0" w:color="auto"/>
        <w:bottom w:val="none" w:sz="0" w:space="0" w:color="auto"/>
        <w:right w:val="none" w:sz="0" w:space="0" w:color="auto"/>
      </w:divBdr>
      <w:divsChild>
        <w:div w:id="1286423752">
          <w:marLeft w:val="547"/>
          <w:marRight w:val="0"/>
          <w:marTop w:val="0"/>
          <w:marBottom w:val="0"/>
          <w:divBdr>
            <w:top w:val="none" w:sz="0" w:space="0" w:color="auto"/>
            <w:left w:val="none" w:sz="0" w:space="0" w:color="auto"/>
            <w:bottom w:val="none" w:sz="0" w:space="0" w:color="auto"/>
            <w:right w:val="none" w:sz="0" w:space="0" w:color="auto"/>
          </w:divBdr>
        </w:div>
        <w:div w:id="657268813">
          <w:marLeft w:val="547"/>
          <w:marRight w:val="0"/>
          <w:marTop w:val="0"/>
          <w:marBottom w:val="0"/>
          <w:divBdr>
            <w:top w:val="none" w:sz="0" w:space="0" w:color="auto"/>
            <w:left w:val="none" w:sz="0" w:space="0" w:color="auto"/>
            <w:bottom w:val="none" w:sz="0" w:space="0" w:color="auto"/>
            <w:right w:val="none" w:sz="0" w:space="0" w:color="auto"/>
          </w:divBdr>
        </w:div>
        <w:div w:id="851722857">
          <w:marLeft w:val="547"/>
          <w:marRight w:val="0"/>
          <w:marTop w:val="0"/>
          <w:marBottom w:val="0"/>
          <w:divBdr>
            <w:top w:val="none" w:sz="0" w:space="0" w:color="auto"/>
            <w:left w:val="none" w:sz="0" w:space="0" w:color="auto"/>
            <w:bottom w:val="none" w:sz="0" w:space="0" w:color="auto"/>
            <w:right w:val="none" w:sz="0" w:space="0" w:color="auto"/>
          </w:divBdr>
        </w:div>
      </w:divsChild>
    </w:div>
    <w:div w:id="1235698644">
      <w:bodyDiv w:val="1"/>
      <w:marLeft w:val="0"/>
      <w:marRight w:val="0"/>
      <w:marTop w:val="0"/>
      <w:marBottom w:val="0"/>
      <w:divBdr>
        <w:top w:val="none" w:sz="0" w:space="0" w:color="auto"/>
        <w:left w:val="none" w:sz="0" w:space="0" w:color="auto"/>
        <w:bottom w:val="none" w:sz="0" w:space="0" w:color="auto"/>
        <w:right w:val="none" w:sz="0" w:space="0" w:color="auto"/>
      </w:divBdr>
    </w:div>
    <w:div w:id="1266186268">
      <w:bodyDiv w:val="1"/>
      <w:marLeft w:val="0"/>
      <w:marRight w:val="0"/>
      <w:marTop w:val="0"/>
      <w:marBottom w:val="0"/>
      <w:divBdr>
        <w:top w:val="none" w:sz="0" w:space="0" w:color="auto"/>
        <w:left w:val="none" w:sz="0" w:space="0" w:color="auto"/>
        <w:bottom w:val="none" w:sz="0" w:space="0" w:color="auto"/>
        <w:right w:val="none" w:sz="0" w:space="0" w:color="auto"/>
      </w:divBdr>
    </w:div>
    <w:div w:id="1302810347">
      <w:bodyDiv w:val="1"/>
      <w:marLeft w:val="0"/>
      <w:marRight w:val="0"/>
      <w:marTop w:val="0"/>
      <w:marBottom w:val="0"/>
      <w:divBdr>
        <w:top w:val="none" w:sz="0" w:space="0" w:color="auto"/>
        <w:left w:val="none" w:sz="0" w:space="0" w:color="auto"/>
        <w:bottom w:val="none" w:sz="0" w:space="0" w:color="auto"/>
        <w:right w:val="none" w:sz="0" w:space="0" w:color="auto"/>
      </w:divBdr>
    </w:div>
    <w:div w:id="1313608191">
      <w:bodyDiv w:val="1"/>
      <w:marLeft w:val="0"/>
      <w:marRight w:val="0"/>
      <w:marTop w:val="0"/>
      <w:marBottom w:val="0"/>
      <w:divBdr>
        <w:top w:val="none" w:sz="0" w:space="0" w:color="auto"/>
        <w:left w:val="none" w:sz="0" w:space="0" w:color="auto"/>
        <w:bottom w:val="none" w:sz="0" w:space="0" w:color="auto"/>
        <w:right w:val="none" w:sz="0" w:space="0" w:color="auto"/>
      </w:divBdr>
    </w:div>
    <w:div w:id="1320690082">
      <w:bodyDiv w:val="1"/>
      <w:marLeft w:val="0"/>
      <w:marRight w:val="0"/>
      <w:marTop w:val="0"/>
      <w:marBottom w:val="0"/>
      <w:divBdr>
        <w:top w:val="none" w:sz="0" w:space="0" w:color="auto"/>
        <w:left w:val="none" w:sz="0" w:space="0" w:color="auto"/>
        <w:bottom w:val="none" w:sz="0" w:space="0" w:color="auto"/>
        <w:right w:val="none" w:sz="0" w:space="0" w:color="auto"/>
      </w:divBdr>
    </w:div>
    <w:div w:id="1322152747">
      <w:bodyDiv w:val="1"/>
      <w:marLeft w:val="0"/>
      <w:marRight w:val="0"/>
      <w:marTop w:val="0"/>
      <w:marBottom w:val="0"/>
      <w:divBdr>
        <w:top w:val="none" w:sz="0" w:space="0" w:color="auto"/>
        <w:left w:val="none" w:sz="0" w:space="0" w:color="auto"/>
        <w:bottom w:val="none" w:sz="0" w:space="0" w:color="auto"/>
        <w:right w:val="none" w:sz="0" w:space="0" w:color="auto"/>
      </w:divBdr>
    </w:div>
    <w:div w:id="1348940777">
      <w:bodyDiv w:val="1"/>
      <w:marLeft w:val="0"/>
      <w:marRight w:val="0"/>
      <w:marTop w:val="0"/>
      <w:marBottom w:val="0"/>
      <w:divBdr>
        <w:top w:val="none" w:sz="0" w:space="0" w:color="auto"/>
        <w:left w:val="none" w:sz="0" w:space="0" w:color="auto"/>
        <w:bottom w:val="none" w:sz="0" w:space="0" w:color="auto"/>
        <w:right w:val="none" w:sz="0" w:space="0" w:color="auto"/>
      </w:divBdr>
    </w:div>
    <w:div w:id="1350330771">
      <w:bodyDiv w:val="1"/>
      <w:marLeft w:val="0"/>
      <w:marRight w:val="0"/>
      <w:marTop w:val="0"/>
      <w:marBottom w:val="0"/>
      <w:divBdr>
        <w:top w:val="none" w:sz="0" w:space="0" w:color="auto"/>
        <w:left w:val="none" w:sz="0" w:space="0" w:color="auto"/>
        <w:bottom w:val="none" w:sz="0" w:space="0" w:color="auto"/>
        <w:right w:val="none" w:sz="0" w:space="0" w:color="auto"/>
      </w:divBdr>
      <w:divsChild>
        <w:div w:id="250437365">
          <w:marLeft w:val="446"/>
          <w:marRight w:val="0"/>
          <w:marTop w:val="67"/>
          <w:marBottom w:val="0"/>
          <w:divBdr>
            <w:top w:val="none" w:sz="0" w:space="0" w:color="auto"/>
            <w:left w:val="none" w:sz="0" w:space="0" w:color="auto"/>
            <w:bottom w:val="none" w:sz="0" w:space="0" w:color="auto"/>
            <w:right w:val="none" w:sz="0" w:space="0" w:color="auto"/>
          </w:divBdr>
        </w:div>
        <w:div w:id="26108413">
          <w:marLeft w:val="446"/>
          <w:marRight w:val="0"/>
          <w:marTop w:val="67"/>
          <w:marBottom w:val="0"/>
          <w:divBdr>
            <w:top w:val="none" w:sz="0" w:space="0" w:color="auto"/>
            <w:left w:val="none" w:sz="0" w:space="0" w:color="auto"/>
            <w:bottom w:val="none" w:sz="0" w:space="0" w:color="auto"/>
            <w:right w:val="none" w:sz="0" w:space="0" w:color="auto"/>
          </w:divBdr>
        </w:div>
        <w:div w:id="247884279">
          <w:marLeft w:val="446"/>
          <w:marRight w:val="0"/>
          <w:marTop w:val="67"/>
          <w:marBottom w:val="0"/>
          <w:divBdr>
            <w:top w:val="none" w:sz="0" w:space="0" w:color="auto"/>
            <w:left w:val="none" w:sz="0" w:space="0" w:color="auto"/>
            <w:bottom w:val="none" w:sz="0" w:space="0" w:color="auto"/>
            <w:right w:val="none" w:sz="0" w:space="0" w:color="auto"/>
          </w:divBdr>
        </w:div>
        <w:div w:id="2000963621">
          <w:marLeft w:val="446"/>
          <w:marRight w:val="0"/>
          <w:marTop w:val="67"/>
          <w:marBottom w:val="0"/>
          <w:divBdr>
            <w:top w:val="none" w:sz="0" w:space="0" w:color="auto"/>
            <w:left w:val="none" w:sz="0" w:space="0" w:color="auto"/>
            <w:bottom w:val="none" w:sz="0" w:space="0" w:color="auto"/>
            <w:right w:val="none" w:sz="0" w:space="0" w:color="auto"/>
          </w:divBdr>
        </w:div>
        <w:div w:id="1980070530">
          <w:marLeft w:val="446"/>
          <w:marRight w:val="0"/>
          <w:marTop w:val="67"/>
          <w:marBottom w:val="0"/>
          <w:divBdr>
            <w:top w:val="none" w:sz="0" w:space="0" w:color="auto"/>
            <w:left w:val="none" w:sz="0" w:space="0" w:color="auto"/>
            <w:bottom w:val="none" w:sz="0" w:space="0" w:color="auto"/>
            <w:right w:val="none" w:sz="0" w:space="0" w:color="auto"/>
          </w:divBdr>
        </w:div>
        <w:div w:id="1506748845">
          <w:marLeft w:val="446"/>
          <w:marRight w:val="0"/>
          <w:marTop w:val="67"/>
          <w:marBottom w:val="0"/>
          <w:divBdr>
            <w:top w:val="none" w:sz="0" w:space="0" w:color="auto"/>
            <w:left w:val="none" w:sz="0" w:space="0" w:color="auto"/>
            <w:bottom w:val="none" w:sz="0" w:space="0" w:color="auto"/>
            <w:right w:val="none" w:sz="0" w:space="0" w:color="auto"/>
          </w:divBdr>
        </w:div>
        <w:div w:id="1538005565">
          <w:marLeft w:val="446"/>
          <w:marRight w:val="0"/>
          <w:marTop w:val="67"/>
          <w:marBottom w:val="0"/>
          <w:divBdr>
            <w:top w:val="none" w:sz="0" w:space="0" w:color="auto"/>
            <w:left w:val="none" w:sz="0" w:space="0" w:color="auto"/>
            <w:bottom w:val="none" w:sz="0" w:space="0" w:color="auto"/>
            <w:right w:val="none" w:sz="0" w:space="0" w:color="auto"/>
          </w:divBdr>
        </w:div>
        <w:div w:id="55010244">
          <w:marLeft w:val="446"/>
          <w:marRight w:val="0"/>
          <w:marTop w:val="67"/>
          <w:marBottom w:val="0"/>
          <w:divBdr>
            <w:top w:val="none" w:sz="0" w:space="0" w:color="auto"/>
            <w:left w:val="none" w:sz="0" w:space="0" w:color="auto"/>
            <w:bottom w:val="none" w:sz="0" w:space="0" w:color="auto"/>
            <w:right w:val="none" w:sz="0" w:space="0" w:color="auto"/>
          </w:divBdr>
        </w:div>
        <w:div w:id="1746952589">
          <w:marLeft w:val="446"/>
          <w:marRight w:val="0"/>
          <w:marTop w:val="67"/>
          <w:marBottom w:val="0"/>
          <w:divBdr>
            <w:top w:val="none" w:sz="0" w:space="0" w:color="auto"/>
            <w:left w:val="none" w:sz="0" w:space="0" w:color="auto"/>
            <w:bottom w:val="none" w:sz="0" w:space="0" w:color="auto"/>
            <w:right w:val="none" w:sz="0" w:space="0" w:color="auto"/>
          </w:divBdr>
        </w:div>
        <w:div w:id="34162919">
          <w:marLeft w:val="446"/>
          <w:marRight w:val="0"/>
          <w:marTop w:val="67"/>
          <w:marBottom w:val="0"/>
          <w:divBdr>
            <w:top w:val="none" w:sz="0" w:space="0" w:color="auto"/>
            <w:left w:val="none" w:sz="0" w:space="0" w:color="auto"/>
            <w:bottom w:val="none" w:sz="0" w:space="0" w:color="auto"/>
            <w:right w:val="none" w:sz="0" w:space="0" w:color="auto"/>
          </w:divBdr>
        </w:div>
      </w:divsChild>
    </w:div>
    <w:div w:id="1360011957">
      <w:bodyDiv w:val="1"/>
      <w:marLeft w:val="0"/>
      <w:marRight w:val="0"/>
      <w:marTop w:val="0"/>
      <w:marBottom w:val="0"/>
      <w:divBdr>
        <w:top w:val="none" w:sz="0" w:space="0" w:color="auto"/>
        <w:left w:val="none" w:sz="0" w:space="0" w:color="auto"/>
        <w:bottom w:val="none" w:sz="0" w:space="0" w:color="auto"/>
        <w:right w:val="none" w:sz="0" w:space="0" w:color="auto"/>
      </w:divBdr>
    </w:div>
    <w:div w:id="1361586769">
      <w:bodyDiv w:val="1"/>
      <w:marLeft w:val="0"/>
      <w:marRight w:val="0"/>
      <w:marTop w:val="0"/>
      <w:marBottom w:val="0"/>
      <w:divBdr>
        <w:top w:val="none" w:sz="0" w:space="0" w:color="auto"/>
        <w:left w:val="none" w:sz="0" w:space="0" w:color="auto"/>
        <w:bottom w:val="none" w:sz="0" w:space="0" w:color="auto"/>
        <w:right w:val="none" w:sz="0" w:space="0" w:color="auto"/>
      </w:divBdr>
    </w:div>
    <w:div w:id="1365668466">
      <w:bodyDiv w:val="1"/>
      <w:marLeft w:val="0"/>
      <w:marRight w:val="0"/>
      <w:marTop w:val="0"/>
      <w:marBottom w:val="0"/>
      <w:divBdr>
        <w:top w:val="none" w:sz="0" w:space="0" w:color="auto"/>
        <w:left w:val="none" w:sz="0" w:space="0" w:color="auto"/>
        <w:bottom w:val="none" w:sz="0" w:space="0" w:color="auto"/>
        <w:right w:val="none" w:sz="0" w:space="0" w:color="auto"/>
      </w:divBdr>
      <w:divsChild>
        <w:div w:id="730008042">
          <w:marLeft w:val="446"/>
          <w:marRight w:val="0"/>
          <w:marTop w:val="67"/>
          <w:marBottom w:val="0"/>
          <w:divBdr>
            <w:top w:val="none" w:sz="0" w:space="0" w:color="auto"/>
            <w:left w:val="none" w:sz="0" w:space="0" w:color="auto"/>
            <w:bottom w:val="none" w:sz="0" w:space="0" w:color="auto"/>
            <w:right w:val="none" w:sz="0" w:space="0" w:color="auto"/>
          </w:divBdr>
        </w:div>
        <w:div w:id="799962221">
          <w:marLeft w:val="446"/>
          <w:marRight w:val="0"/>
          <w:marTop w:val="67"/>
          <w:marBottom w:val="0"/>
          <w:divBdr>
            <w:top w:val="none" w:sz="0" w:space="0" w:color="auto"/>
            <w:left w:val="none" w:sz="0" w:space="0" w:color="auto"/>
            <w:bottom w:val="none" w:sz="0" w:space="0" w:color="auto"/>
            <w:right w:val="none" w:sz="0" w:space="0" w:color="auto"/>
          </w:divBdr>
        </w:div>
        <w:div w:id="109977988">
          <w:marLeft w:val="446"/>
          <w:marRight w:val="0"/>
          <w:marTop w:val="67"/>
          <w:marBottom w:val="0"/>
          <w:divBdr>
            <w:top w:val="none" w:sz="0" w:space="0" w:color="auto"/>
            <w:left w:val="none" w:sz="0" w:space="0" w:color="auto"/>
            <w:bottom w:val="none" w:sz="0" w:space="0" w:color="auto"/>
            <w:right w:val="none" w:sz="0" w:space="0" w:color="auto"/>
          </w:divBdr>
        </w:div>
      </w:divsChild>
    </w:div>
    <w:div w:id="1383406770">
      <w:bodyDiv w:val="1"/>
      <w:marLeft w:val="0"/>
      <w:marRight w:val="0"/>
      <w:marTop w:val="0"/>
      <w:marBottom w:val="0"/>
      <w:divBdr>
        <w:top w:val="none" w:sz="0" w:space="0" w:color="auto"/>
        <w:left w:val="none" w:sz="0" w:space="0" w:color="auto"/>
        <w:bottom w:val="none" w:sz="0" w:space="0" w:color="auto"/>
        <w:right w:val="none" w:sz="0" w:space="0" w:color="auto"/>
      </w:divBdr>
    </w:div>
    <w:div w:id="1390227560">
      <w:bodyDiv w:val="1"/>
      <w:marLeft w:val="0"/>
      <w:marRight w:val="0"/>
      <w:marTop w:val="0"/>
      <w:marBottom w:val="0"/>
      <w:divBdr>
        <w:top w:val="none" w:sz="0" w:space="0" w:color="auto"/>
        <w:left w:val="none" w:sz="0" w:space="0" w:color="auto"/>
        <w:bottom w:val="none" w:sz="0" w:space="0" w:color="auto"/>
        <w:right w:val="none" w:sz="0" w:space="0" w:color="auto"/>
      </w:divBdr>
    </w:div>
    <w:div w:id="1425957467">
      <w:bodyDiv w:val="1"/>
      <w:marLeft w:val="0"/>
      <w:marRight w:val="0"/>
      <w:marTop w:val="0"/>
      <w:marBottom w:val="0"/>
      <w:divBdr>
        <w:top w:val="none" w:sz="0" w:space="0" w:color="auto"/>
        <w:left w:val="none" w:sz="0" w:space="0" w:color="auto"/>
        <w:bottom w:val="none" w:sz="0" w:space="0" w:color="auto"/>
        <w:right w:val="none" w:sz="0" w:space="0" w:color="auto"/>
      </w:divBdr>
    </w:div>
    <w:div w:id="1443845671">
      <w:bodyDiv w:val="1"/>
      <w:marLeft w:val="0"/>
      <w:marRight w:val="0"/>
      <w:marTop w:val="0"/>
      <w:marBottom w:val="0"/>
      <w:divBdr>
        <w:top w:val="none" w:sz="0" w:space="0" w:color="auto"/>
        <w:left w:val="none" w:sz="0" w:space="0" w:color="auto"/>
        <w:bottom w:val="none" w:sz="0" w:space="0" w:color="auto"/>
        <w:right w:val="none" w:sz="0" w:space="0" w:color="auto"/>
      </w:divBdr>
    </w:div>
    <w:div w:id="1445887248">
      <w:bodyDiv w:val="1"/>
      <w:marLeft w:val="0"/>
      <w:marRight w:val="0"/>
      <w:marTop w:val="0"/>
      <w:marBottom w:val="0"/>
      <w:divBdr>
        <w:top w:val="none" w:sz="0" w:space="0" w:color="auto"/>
        <w:left w:val="none" w:sz="0" w:space="0" w:color="auto"/>
        <w:bottom w:val="none" w:sz="0" w:space="0" w:color="auto"/>
        <w:right w:val="none" w:sz="0" w:space="0" w:color="auto"/>
      </w:divBdr>
    </w:div>
    <w:div w:id="1445924006">
      <w:bodyDiv w:val="1"/>
      <w:marLeft w:val="0"/>
      <w:marRight w:val="0"/>
      <w:marTop w:val="0"/>
      <w:marBottom w:val="0"/>
      <w:divBdr>
        <w:top w:val="none" w:sz="0" w:space="0" w:color="auto"/>
        <w:left w:val="none" w:sz="0" w:space="0" w:color="auto"/>
        <w:bottom w:val="none" w:sz="0" w:space="0" w:color="auto"/>
        <w:right w:val="none" w:sz="0" w:space="0" w:color="auto"/>
      </w:divBdr>
      <w:divsChild>
        <w:div w:id="559639017">
          <w:marLeft w:val="547"/>
          <w:marRight w:val="0"/>
          <w:marTop w:val="0"/>
          <w:marBottom w:val="0"/>
          <w:divBdr>
            <w:top w:val="none" w:sz="0" w:space="0" w:color="auto"/>
            <w:left w:val="none" w:sz="0" w:space="0" w:color="auto"/>
            <w:bottom w:val="none" w:sz="0" w:space="0" w:color="auto"/>
            <w:right w:val="none" w:sz="0" w:space="0" w:color="auto"/>
          </w:divBdr>
        </w:div>
        <w:div w:id="2095086741">
          <w:marLeft w:val="547"/>
          <w:marRight w:val="0"/>
          <w:marTop w:val="0"/>
          <w:marBottom w:val="0"/>
          <w:divBdr>
            <w:top w:val="none" w:sz="0" w:space="0" w:color="auto"/>
            <w:left w:val="none" w:sz="0" w:space="0" w:color="auto"/>
            <w:bottom w:val="none" w:sz="0" w:space="0" w:color="auto"/>
            <w:right w:val="none" w:sz="0" w:space="0" w:color="auto"/>
          </w:divBdr>
        </w:div>
        <w:div w:id="1391147167">
          <w:marLeft w:val="547"/>
          <w:marRight w:val="0"/>
          <w:marTop w:val="0"/>
          <w:marBottom w:val="0"/>
          <w:divBdr>
            <w:top w:val="none" w:sz="0" w:space="0" w:color="auto"/>
            <w:left w:val="none" w:sz="0" w:space="0" w:color="auto"/>
            <w:bottom w:val="none" w:sz="0" w:space="0" w:color="auto"/>
            <w:right w:val="none" w:sz="0" w:space="0" w:color="auto"/>
          </w:divBdr>
        </w:div>
        <w:div w:id="83117854">
          <w:marLeft w:val="547"/>
          <w:marRight w:val="0"/>
          <w:marTop w:val="0"/>
          <w:marBottom w:val="0"/>
          <w:divBdr>
            <w:top w:val="none" w:sz="0" w:space="0" w:color="auto"/>
            <w:left w:val="none" w:sz="0" w:space="0" w:color="auto"/>
            <w:bottom w:val="none" w:sz="0" w:space="0" w:color="auto"/>
            <w:right w:val="none" w:sz="0" w:space="0" w:color="auto"/>
          </w:divBdr>
        </w:div>
      </w:divsChild>
    </w:div>
    <w:div w:id="1452554194">
      <w:bodyDiv w:val="1"/>
      <w:marLeft w:val="0"/>
      <w:marRight w:val="0"/>
      <w:marTop w:val="0"/>
      <w:marBottom w:val="0"/>
      <w:divBdr>
        <w:top w:val="none" w:sz="0" w:space="0" w:color="auto"/>
        <w:left w:val="none" w:sz="0" w:space="0" w:color="auto"/>
        <w:bottom w:val="none" w:sz="0" w:space="0" w:color="auto"/>
        <w:right w:val="none" w:sz="0" w:space="0" w:color="auto"/>
      </w:divBdr>
    </w:div>
    <w:div w:id="1469127937">
      <w:bodyDiv w:val="1"/>
      <w:marLeft w:val="0"/>
      <w:marRight w:val="0"/>
      <w:marTop w:val="0"/>
      <w:marBottom w:val="0"/>
      <w:divBdr>
        <w:top w:val="none" w:sz="0" w:space="0" w:color="auto"/>
        <w:left w:val="none" w:sz="0" w:space="0" w:color="auto"/>
        <w:bottom w:val="none" w:sz="0" w:space="0" w:color="auto"/>
        <w:right w:val="none" w:sz="0" w:space="0" w:color="auto"/>
      </w:divBdr>
    </w:div>
    <w:div w:id="1478691205">
      <w:bodyDiv w:val="1"/>
      <w:marLeft w:val="0"/>
      <w:marRight w:val="0"/>
      <w:marTop w:val="0"/>
      <w:marBottom w:val="0"/>
      <w:divBdr>
        <w:top w:val="none" w:sz="0" w:space="0" w:color="auto"/>
        <w:left w:val="none" w:sz="0" w:space="0" w:color="auto"/>
        <w:bottom w:val="none" w:sz="0" w:space="0" w:color="auto"/>
        <w:right w:val="none" w:sz="0" w:space="0" w:color="auto"/>
      </w:divBdr>
    </w:div>
    <w:div w:id="1538350979">
      <w:bodyDiv w:val="1"/>
      <w:marLeft w:val="0"/>
      <w:marRight w:val="0"/>
      <w:marTop w:val="0"/>
      <w:marBottom w:val="0"/>
      <w:divBdr>
        <w:top w:val="none" w:sz="0" w:space="0" w:color="auto"/>
        <w:left w:val="none" w:sz="0" w:space="0" w:color="auto"/>
        <w:bottom w:val="none" w:sz="0" w:space="0" w:color="auto"/>
        <w:right w:val="none" w:sz="0" w:space="0" w:color="auto"/>
      </w:divBdr>
    </w:div>
    <w:div w:id="1550342875">
      <w:bodyDiv w:val="1"/>
      <w:marLeft w:val="0"/>
      <w:marRight w:val="0"/>
      <w:marTop w:val="0"/>
      <w:marBottom w:val="0"/>
      <w:divBdr>
        <w:top w:val="none" w:sz="0" w:space="0" w:color="auto"/>
        <w:left w:val="none" w:sz="0" w:space="0" w:color="auto"/>
        <w:bottom w:val="none" w:sz="0" w:space="0" w:color="auto"/>
        <w:right w:val="none" w:sz="0" w:space="0" w:color="auto"/>
      </w:divBdr>
    </w:div>
    <w:div w:id="1571114124">
      <w:bodyDiv w:val="1"/>
      <w:marLeft w:val="0"/>
      <w:marRight w:val="0"/>
      <w:marTop w:val="0"/>
      <w:marBottom w:val="0"/>
      <w:divBdr>
        <w:top w:val="none" w:sz="0" w:space="0" w:color="auto"/>
        <w:left w:val="none" w:sz="0" w:space="0" w:color="auto"/>
        <w:bottom w:val="none" w:sz="0" w:space="0" w:color="auto"/>
        <w:right w:val="none" w:sz="0" w:space="0" w:color="auto"/>
      </w:divBdr>
    </w:div>
    <w:div w:id="1584870439">
      <w:bodyDiv w:val="1"/>
      <w:marLeft w:val="0"/>
      <w:marRight w:val="0"/>
      <w:marTop w:val="0"/>
      <w:marBottom w:val="0"/>
      <w:divBdr>
        <w:top w:val="none" w:sz="0" w:space="0" w:color="auto"/>
        <w:left w:val="none" w:sz="0" w:space="0" w:color="auto"/>
        <w:bottom w:val="none" w:sz="0" w:space="0" w:color="auto"/>
        <w:right w:val="none" w:sz="0" w:space="0" w:color="auto"/>
      </w:divBdr>
    </w:div>
    <w:div w:id="1599218422">
      <w:bodyDiv w:val="1"/>
      <w:marLeft w:val="0"/>
      <w:marRight w:val="0"/>
      <w:marTop w:val="0"/>
      <w:marBottom w:val="0"/>
      <w:divBdr>
        <w:top w:val="none" w:sz="0" w:space="0" w:color="auto"/>
        <w:left w:val="none" w:sz="0" w:space="0" w:color="auto"/>
        <w:bottom w:val="none" w:sz="0" w:space="0" w:color="auto"/>
        <w:right w:val="none" w:sz="0" w:space="0" w:color="auto"/>
      </w:divBdr>
    </w:div>
    <w:div w:id="1606647760">
      <w:bodyDiv w:val="1"/>
      <w:marLeft w:val="0"/>
      <w:marRight w:val="0"/>
      <w:marTop w:val="0"/>
      <w:marBottom w:val="0"/>
      <w:divBdr>
        <w:top w:val="none" w:sz="0" w:space="0" w:color="auto"/>
        <w:left w:val="none" w:sz="0" w:space="0" w:color="auto"/>
        <w:bottom w:val="none" w:sz="0" w:space="0" w:color="auto"/>
        <w:right w:val="none" w:sz="0" w:space="0" w:color="auto"/>
      </w:divBdr>
    </w:div>
    <w:div w:id="1611858598">
      <w:bodyDiv w:val="1"/>
      <w:marLeft w:val="0"/>
      <w:marRight w:val="0"/>
      <w:marTop w:val="0"/>
      <w:marBottom w:val="0"/>
      <w:divBdr>
        <w:top w:val="none" w:sz="0" w:space="0" w:color="auto"/>
        <w:left w:val="none" w:sz="0" w:space="0" w:color="auto"/>
        <w:bottom w:val="none" w:sz="0" w:space="0" w:color="auto"/>
        <w:right w:val="none" w:sz="0" w:space="0" w:color="auto"/>
      </w:divBdr>
      <w:divsChild>
        <w:div w:id="217480767">
          <w:marLeft w:val="418"/>
          <w:marRight w:val="0"/>
          <w:marTop w:val="0"/>
          <w:marBottom w:val="0"/>
          <w:divBdr>
            <w:top w:val="none" w:sz="0" w:space="0" w:color="auto"/>
            <w:left w:val="none" w:sz="0" w:space="0" w:color="auto"/>
            <w:bottom w:val="none" w:sz="0" w:space="0" w:color="auto"/>
            <w:right w:val="none" w:sz="0" w:space="0" w:color="auto"/>
          </w:divBdr>
        </w:div>
        <w:div w:id="1866672637">
          <w:marLeft w:val="418"/>
          <w:marRight w:val="0"/>
          <w:marTop w:val="0"/>
          <w:marBottom w:val="0"/>
          <w:divBdr>
            <w:top w:val="none" w:sz="0" w:space="0" w:color="auto"/>
            <w:left w:val="none" w:sz="0" w:space="0" w:color="auto"/>
            <w:bottom w:val="none" w:sz="0" w:space="0" w:color="auto"/>
            <w:right w:val="none" w:sz="0" w:space="0" w:color="auto"/>
          </w:divBdr>
        </w:div>
        <w:div w:id="875695876">
          <w:marLeft w:val="418"/>
          <w:marRight w:val="0"/>
          <w:marTop w:val="0"/>
          <w:marBottom w:val="0"/>
          <w:divBdr>
            <w:top w:val="none" w:sz="0" w:space="0" w:color="auto"/>
            <w:left w:val="none" w:sz="0" w:space="0" w:color="auto"/>
            <w:bottom w:val="none" w:sz="0" w:space="0" w:color="auto"/>
            <w:right w:val="none" w:sz="0" w:space="0" w:color="auto"/>
          </w:divBdr>
        </w:div>
        <w:div w:id="150175447">
          <w:marLeft w:val="418"/>
          <w:marRight w:val="0"/>
          <w:marTop w:val="0"/>
          <w:marBottom w:val="0"/>
          <w:divBdr>
            <w:top w:val="none" w:sz="0" w:space="0" w:color="auto"/>
            <w:left w:val="none" w:sz="0" w:space="0" w:color="auto"/>
            <w:bottom w:val="none" w:sz="0" w:space="0" w:color="auto"/>
            <w:right w:val="none" w:sz="0" w:space="0" w:color="auto"/>
          </w:divBdr>
        </w:div>
        <w:div w:id="1415054383">
          <w:marLeft w:val="418"/>
          <w:marRight w:val="0"/>
          <w:marTop w:val="0"/>
          <w:marBottom w:val="0"/>
          <w:divBdr>
            <w:top w:val="none" w:sz="0" w:space="0" w:color="auto"/>
            <w:left w:val="none" w:sz="0" w:space="0" w:color="auto"/>
            <w:bottom w:val="none" w:sz="0" w:space="0" w:color="auto"/>
            <w:right w:val="none" w:sz="0" w:space="0" w:color="auto"/>
          </w:divBdr>
        </w:div>
        <w:div w:id="172377301">
          <w:marLeft w:val="418"/>
          <w:marRight w:val="0"/>
          <w:marTop w:val="0"/>
          <w:marBottom w:val="0"/>
          <w:divBdr>
            <w:top w:val="none" w:sz="0" w:space="0" w:color="auto"/>
            <w:left w:val="none" w:sz="0" w:space="0" w:color="auto"/>
            <w:bottom w:val="none" w:sz="0" w:space="0" w:color="auto"/>
            <w:right w:val="none" w:sz="0" w:space="0" w:color="auto"/>
          </w:divBdr>
        </w:div>
        <w:div w:id="609315172">
          <w:marLeft w:val="418"/>
          <w:marRight w:val="0"/>
          <w:marTop w:val="0"/>
          <w:marBottom w:val="0"/>
          <w:divBdr>
            <w:top w:val="none" w:sz="0" w:space="0" w:color="auto"/>
            <w:left w:val="none" w:sz="0" w:space="0" w:color="auto"/>
            <w:bottom w:val="none" w:sz="0" w:space="0" w:color="auto"/>
            <w:right w:val="none" w:sz="0" w:space="0" w:color="auto"/>
          </w:divBdr>
        </w:div>
        <w:div w:id="2060085798">
          <w:marLeft w:val="418"/>
          <w:marRight w:val="0"/>
          <w:marTop w:val="0"/>
          <w:marBottom w:val="0"/>
          <w:divBdr>
            <w:top w:val="none" w:sz="0" w:space="0" w:color="auto"/>
            <w:left w:val="none" w:sz="0" w:space="0" w:color="auto"/>
            <w:bottom w:val="none" w:sz="0" w:space="0" w:color="auto"/>
            <w:right w:val="none" w:sz="0" w:space="0" w:color="auto"/>
          </w:divBdr>
        </w:div>
      </w:divsChild>
    </w:div>
    <w:div w:id="1617328886">
      <w:bodyDiv w:val="1"/>
      <w:marLeft w:val="0"/>
      <w:marRight w:val="0"/>
      <w:marTop w:val="0"/>
      <w:marBottom w:val="0"/>
      <w:divBdr>
        <w:top w:val="none" w:sz="0" w:space="0" w:color="auto"/>
        <w:left w:val="none" w:sz="0" w:space="0" w:color="auto"/>
        <w:bottom w:val="none" w:sz="0" w:space="0" w:color="auto"/>
        <w:right w:val="none" w:sz="0" w:space="0" w:color="auto"/>
      </w:divBdr>
    </w:div>
    <w:div w:id="1642886930">
      <w:bodyDiv w:val="1"/>
      <w:marLeft w:val="0"/>
      <w:marRight w:val="0"/>
      <w:marTop w:val="0"/>
      <w:marBottom w:val="0"/>
      <w:divBdr>
        <w:top w:val="none" w:sz="0" w:space="0" w:color="auto"/>
        <w:left w:val="none" w:sz="0" w:space="0" w:color="auto"/>
        <w:bottom w:val="none" w:sz="0" w:space="0" w:color="auto"/>
        <w:right w:val="none" w:sz="0" w:space="0" w:color="auto"/>
      </w:divBdr>
    </w:div>
    <w:div w:id="1660766150">
      <w:bodyDiv w:val="1"/>
      <w:marLeft w:val="0"/>
      <w:marRight w:val="0"/>
      <w:marTop w:val="0"/>
      <w:marBottom w:val="0"/>
      <w:divBdr>
        <w:top w:val="none" w:sz="0" w:space="0" w:color="auto"/>
        <w:left w:val="none" w:sz="0" w:space="0" w:color="auto"/>
        <w:bottom w:val="none" w:sz="0" w:space="0" w:color="auto"/>
        <w:right w:val="none" w:sz="0" w:space="0" w:color="auto"/>
      </w:divBdr>
    </w:div>
    <w:div w:id="1691104723">
      <w:bodyDiv w:val="1"/>
      <w:marLeft w:val="0"/>
      <w:marRight w:val="0"/>
      <w:marTop w:val="0"/>
      <w:marBottom w:val="0"/>
      <w:divBdr>
        <w:top w:val="none" w:sz="0" w:space="0" w:color="auto"/>
        <w:left w:val="none" w:sz="0" w:space="0" w:color="auto"/>
        <w:bottom w:val="none" w:sz="0" w:space="0" w:color="auto"/>
        <w:right w:val="none" w:sz="0" w:space="0" w:color="auto"/>
      </w:divBdr>
    </w:div>
    <w:div w:id="1693919295">
      <w:bodyDiv w:val="1"/>
      <w:marLeft w:val="0"/>
      <w:marRight w:val="0"/>
      <w:marTop w:val="0"/>
      <w:marBottom w:val="0"/>
      <w:divBdr>
        <w:top w:val="none" w:sz="0" w:space="0" w:color="auto"/>
        <w:left w:val="none" w:sz="0" w:space="0" w:color="auto"/>
        <w:bottom w:val="none" w:sz="0" w:space="0" w:color="auto"/>
        <w:right w:val="none" w:sz="0" w:space="0" w:color="auto"/>
      </w:divBdr>
    </w:div>
    <w:div w:id="1700665914">
      <w:bodyDiv w:val="1"/>
      <w:marLeft w:val="0"/>
      <w:marRight w:val="0"/>
      <w:marTop w:val="0"/>
      <w:marBottom w:val="0"/>
      <w:divBdr>
        <w:top w:val="none" w:sz="0" w:space="0" w:color="auto"/>
        <w:left w:val="none" w:sz="0" w:space="0" w:color="auto"/>
        <w:bottom w:val="none" w:sz="0" w:space="0" w:color="auto"/>
        <w:right w:val="none" w:sz="0" w:space="0" w:color="auto"/>
      </w:divBdr>
    </w:div>
    <w:div w:id="1752578523">
      <w:bodyDiv w:val="1"/>
      <w:marLeft w:val="0"/>
      <w:marRight w:val="0"/>
      <w:marTop w:val="0"/>
      <w:marBottom w:val="0"/>
      <w:divBdr>
        <w:top w:val="none" w:sz="0" w:space="0" w:color="auto"/>
        <w:left w:val="none" w:sz="0" w:space="0" w:color="auto"/>
        <w:bottom w:val="none" w:sz="0" w:space="0" w:color="auto"/>
        <w:right w:val="none" w:sz="0" w:space="0" w:color="auto"/>
      </w:divBdr>
    </w:div>
    <w:div w:id="1768840151">
      <w:bodyDiv w:val="1"/>
      <w:marLeft w:val="0"/>
      <w:marRight w:val="0"/>
      <w:marTop w:val="0"/>
      <w:marBottom w:val="0"/>
      <w:divBdr>
        <w:top w:val="none" w:sz="0" w:space="0" w:color="auto"/>
        <w:left w:val="none" w:sz="0" w:space="0" w:color="auto"/>
        <w:bottom w:val="none" w:sz="0" w:space="0" w:color="auto"/>
        <w:right w:val="none" w:sz="0" w:space="0" w:color="auto"/>
      </w:divBdr>
      <w:divsChild>
        <w:div w:id="198050492">
          <w:marLeft w:val="547"/>
          <w:marRight w:val="0"/>
          <w:marTop w:val="0"/>
          <w:marBottom w:val="0"/>
          <w:divBdr>
            <w:top w:val="none" w:sz="0" w:space="0" w:color="auto"/>
            <w:left w:val="none" w:sz="0" w:space="0" w:color="auto"/>
            <w:bottom w:val="none" w:sz="0" w:space="0" w:color="auto"/>
            <w:right w:val="none" w:sz="0" w:space="0" w:color="auto"/>
          </w:divBdr>
        </w:div>
      </w:divsChild>
    </w:div>
    <w:div w:id="1786193642">
      <w:bodyDiv w:val="1"/>
      <w:marLeft w:val="0"/>
      <w:marRight w:val="0"/>
      <w:marTop w:val="0"/>
      <w:marBottom w:val="0"/>
      <w:divBdr>
        <w:top w:val="none" w:sz="0" w:space="0" w:color="auto"/>
        <w:left w:val="none" w:sz="0" w:space="0" w:color="auto"/>
        <w:bottom w:val="none" w:sz="0" w:space="0" w:color="auto"/>
        <w:right w:val="none" w:sz="0" w:space="0" w:color="auto"/>
      </w:divBdr>
    </w:div>
    <w:div w:id="1788506518">
      <w:bodyDiv w:val="1"/>
      <w:marLeft w:val="0"/>
      <w:marRight w:val="0"/>
      <w:marTop w:val="0"/>
      <w:marBottom w:val="0"/>
      <w:divBdr>
        <w:top w:val="none" w:sz="0" w:space="0" w:color="auto"/>
        <w:left w:val="none" w:sz="0" w:space="0" w:color="auto"/>
        <w:bottom w:val="none" w:sz="0" w:space="0" w:color="auto"/>
        <w:right w:val="none" w:sz="0" w:space="0" w:color="auto"/>
      </w:divBdr>
    </w:div>
    <w:div w:id="1797554167">
      <w:bodyDiv w:val="1"/>
      <w:marLeft w:val="0"/>
      <w:marRight w:val="0"/>
      <w:marTop w:val="0"/>
      <w:marBottom w:val="0"/>
      <w:divBdr>
        <w:top w:val="none" w:sz="0" w:space="0" w:color="auto"/>
        <w:left w:val="none" w:sz="0" w:space="0" w:color="auto"/>
        <w:bottom w:val="none" w:sz="0" w:space="0" w:color="auto"/>
        <w:right w:val="none" w:sz="0" w:space="0" w:color="auto"/>
      </w:divBdr>
    </w:div>
    <w:div w:id="1810394318">
      <w:bodyDiv w:val="1"/>
      <w:marLeft w:val="0"/>
      <w:marRight w:val="0"/>
      <w:marTop w:val="0"/>
      <w:marBottom w:val="0"/>
      <w:divBdr>
        <w:top w:val="none" w:sz="0" w:space="0" w:color="auto"/>
        <w:left w:val="none" w:sz="0" w:space="0" w:color="auto"/>
        <w:bottom w:val="none" w:sz="0" w:space="0" w:color="auto"/>
        <w:right w:val="none" w:sz="0" w:space="0" w:color="auto"/>
      </w:divBdr>
    </w:div>
    <w:div w:id="1812482239">
      <w:bodyDiv w:val="1"/>
      <w:marLeft w:val="0"/>
      <w:marRight w:val="0"/>
      <w:marTop w:val="0"/>
      <w:marBottom w:val="0"/>
      <w:divBdr>
        <w:top w:val="none" w:sz="0" w:space="0" w:color="auto"/>
        <w:left w:val="none" w:sz="0" w:space="0" w:color="auto"/>
        <w:bottom w:val="none" w:sz="0" w:space="0" w:color="auto"/>
        <w:right w:val="none" w:sz="0" w:space="0" w:color="auto"/>
      </w:divBdr>
    </w:div>
    <w:div w:id="1833720467">
      <w:bodyDiv w:val="1"/>
      <w:marLeft w:val="0"/>
      <w:marRight w:val="0"/>
      <w:marTop w:val="0"/>
      <w:marBottom w:val="0"/>
      <w:divBdr>
        <w:top w:val="none" w:sz="0" w:space="0" w:color="auto"/>
        <w:left w:val="none" w:sz="0" w:space="0" w:color="auto"/>
        <w:bottom w:val="none" w:sz="0" w:space="0" w:color="auto"/>
        <w:right w:val="none" w:sz="0" w:space="0" w:color="auto"/>
      </w:divBdr>
    </w:div>
    <w:div w:id="1839804684">
      <w:bodyDiv w:val="1"/>
      <w:marLeft w:val="0"/>
      <w:marRight w:val="0"/>
      <w:marTop w:val="0"/>
      <w:marBottom w:val="0"/>
      <w:divBdr>
        <w:top w:val="none" w:sz="0" w:space="0" w:color="auto"/>
        <w:left w:val="none" w:sz="0" w:space="0" w:color="auto"/>
        <w:bottom w:val="none" w:sz="0" w:space="0" w:color="auto"/>
        <w:right w:val="none" w:sz="0" w:space="0" w:color="auto"/>
      </w:divBdr>
    </w:div>
    <w:div w:id="1847211007">
      <w:bodyDiv w:val="1"/>
      <w:marLeft w:val="0"/>
      <w:marRight w:val="0"/>
      <w:marTop w:val="0"/>
      <w:marBottom w:val="0"/>
      <w:divBdr>
        <w:top w:val="none" w:sz="0" w:space="0" w:color="auto"/>
        <w:left w:val="none" w:sz="0" w:space="0" w:color="auto"/>
        <w:bottom w:val="none" w:sz="0" w:space="0" w:color="auto"/>
        <w:right w:val="none" w:sz="0" w:space="0" w:color="auto"/>
      </w:divBdr>
    </w:div>
    <w:div w:id="1859267451">
      <w:bodyDiv w:val="1"/>
      <w:marLeft w:val="0"/>
      <w:marRight w:val="0"/>
      <w:marTop w:val="0"/>
      <w:marBottom w:val="0"/>
      <w:divBdr>
        <w:top w:val="none" w:sz="0" w:space="0" w:color="auto"/>
        <w:left w:val="none" w:sz="0" w:space="0" w:color="auto"/>
        <w:bottom w:val="none" w:sz="0" w:space="0" w:color="auto"/>
        <w:right w:val="none" w:sz="0" w:space="0" w:color="auto"/>
      </w:divBdr>
    </w:div>
    <w:div w:id="1914771868">
      <w:bodyDiv w:val="1"/>
      <w:marLeft w:val="0"/>
      <w:marRight w:val="0"/>
      <w:marTop w:val="0"/>
      <w:marBottom w:val="0"/>
      <w:divBdr>
        <w:top w:val="none" w:sz="0" w:space="0" w:color="auto"/>
        <w:left w:val="none" w:sz="0" w:space="0" w:color="auto"/>
        <w:bottom w:val="none" w:sz="0" w:space="0" w:color="auto"/>
        <w:right w:val="none" w:sz="0" w:space="0" w:color="auto"/>
      </w:divBdr>
      <w:divsChild>
        <w:div w:id="1638411279">
          <w:marLeft w:val="446"/>
          <w:marRight w:val="0"/>
          <w:marTop w:val="67"/>
          <w:marBottom w:val="0"/>
          <w:divBdr>
            <w:top w:val="none" w:sz="0" w:space="0" w:color="auto"/>
            <w:left w:val="none" w:sz="0" w:space="0" w:color="auto"/>
            <w:bottom w:val="none" w:sz="0" w:space="0" w:color="auto"/>
            <w:right w:val="none" w:sz="0" w:space="0" w:color="auto"/>
          </w:divBdr>
        </w:div>
        <w:div w:id="2021811312">
          <w:marLeft w:val="446"/>
          <w:marRight w:val="0"/>
          <w:marTop w:val="67"/>
          <w:marBottom w:val="0"/>
          <w:divBdr>
            <w:top w:val="none" w:sz="0" w:space="0" w:color="auto"/>
            <w:left w:val="none" w:sz="0" w:space="0" w:color="auto"/>
            <w:bottom w:val="none" w:sz="0" w:space="0" w:color="auto"/>
            <w:right w:val="none" w:sz="0" w:space="0" w:color="auto"/>
          </w:divBdr>
        </w:div>
        <w:div w:id="322392263">
          <w:marLeft w:val="446"/>
          <w:marRight w:val="0"/>
          <w:marTop w:val="67"/>
          <w:marBottom w:val="0"/>
          <w:divBdr>
            <w:top w:val="none" w:sz="0" w:space="0" w:color="auto"/>
            <w:left w:val="none" w:sz="0" w:space="0" w:color="auto"/>
            <w:bottom w:val="none" w:sz="0" w:space="0" w:color="auto"/>
            <w:right w:val="none" w:sz="0" w:space="0" w:color="auto"/>
          </w:divBdr>
        </w:div>
        <w:div w:id="482039405">
          <w:marLeft w:val="446"/>
          <w:marRight w:val="0"/>
          <w:marTop w:val="67"/>
          <w:marBottom w:val="0"/>
          <w:divBdr>
            <w:top w:val="none" w:sz="0" w:space="0" w:color="auto"/>
            <w:left w:val="none" w:sz="0" w:space="0" w:color="auto"/>
            <w:bottom w:val="none" w:sz="0" w:space="0" w:color="auto"/>
            <w:right w:val="none" w:sz="0" w:space="0" w:color="auto"/>
          </w:divBdr>
        </w:div>
        <w:div w:id="2072844817">
          <w:marLeft w:val="446"/>
          <w:marRight w:val="0"/>
          <w:marTop w:val="67"/>
          <w:marBottom w:val="0"/>
          <w:divBdr>
            <w:top w:val="none" w:sz="0" w:space="0" w:color="auto"/>
            <w:left w:val="none" w:sz="0" w:space="0" w:color="auto"/>
            <w:bottom w:val="none" w:sz="0" w:space="0" w:color="auto"/>
            <w:right w:val="none" w:sz="0" w:space="0" w:color="auto"/>
          </w:divBdr>
        </w:div>
        <w:div w:id="547764424">
          <w:marLeft w:val="446"/>
          <w:marRight w:val="0"/>
          <w:marTop w:val="67"/>
          <w:marBottom w:val="0"/>
          <w:divBdr>
            <w:top w:val="none" w:sz="0" w:space="0" w:color="auto"/>
            <w:left w:val="none" w:sz="0" w:space="0" w:color="auto"/>
            <w:bottom w:val="none" w:sz="0" w:space="0" w:color="auto"/>
            <w:right w:val="none" w:sz="0" w:space="0" w:color="auto"/>
          </w:divBdr>
        </w:div>
      </w:divsChild>
    </w:div>
    <w:div w:id="1932078340">
      <w:bodyDiv w:val="1"/>
      <w:marLeft w:val="0"/>
      <w:marRight w:val="0"/>
      <w:marTop w:val="0"/>
      <w:marBottom w:val="0"/>
      <w:divBdr>
        <w:top w:val="none" w:sz="0" w:space="0" w:color="auto"/>
        <w:left w:val="none" w:sz="0" w:space="0" w:color="auto"/>
        <w:bottom w:val="none" w:sz="0" w:space="0" w:color="auto"/>
        <w:right w:val="none" w:sz="0" w:space="0" w:color="auto"/>
      </w:divBdr>
    </w:div>
    <w:div w:id="1932663409">
      <w:bodyDiv w:val="1"/>
      <w:marLeft w:val="0"/>
      <w:marRight w:val="0"/>
      <w:marTop w:val="0"/>
      <w:marBottom w:val="0"/>
      <w:divBdr>
        <w:top w:val="none" w:sz="0" w:space="0" w:color="auto"/>
        <w:left w:val="none" w:sz="0" w:space="0" w:color="auto"/>
        <w:bottom w:val="none" w:sz="0" w:space="0" w:color="auto"/>
        <w:right w:val="none" w:sz="0" w:space="0" w:color="auto"/>
      </w:divBdr>
    </w:div>
    <w:div w:id="1940526540">
      <w:bodyDiv w:val="1"/>
      <w:marLeft w:val="0"/>
      <w:marRight w:val="0"/>
      <w:marTop w:val="0"/>
      <w:marBottom w:val="0"/>
      <w:divBdr>
        <w:top w:val="none" w:sz="0" w:space="0" w:color="auto"/>
        <w:left w:val="none" w:sz="0" w:space="0" w:color="auto"/>
        <w:bottom w:val="none" w:sz="0" w:space="0" w:color="auto"/>
        <w:right w:val="none" w:sz="0" w:space="0" w:color="auto"/>
      </w:divBdr>
    </w:div>
    <w:div w:id="1952587491">
      <w:bodyDiv w:val="1"/>
      <w:marLeft w:val="0"/>
      <w:marRight w:val="0"/>
      <w:marTop w:val="0"/>
      <w:marBottom w:val="0"/>
      <w:divBdr>
        <w:top w:val="none" w:sz="0" w:space="0" w:color="auto"/>
        <w:left w:val="none" w:sz="0" w:space="0" w:color="auto"/>
        <w:bottom w:val="none" w:sz="0" w:space="0" w:color="auto"/>
        <w:right w:val="none" w:sz="0" w:space="0" w:color="auto"/>
      </w:divBdr>
    </w:div>
    <w:div w:id="1953778336">
      <w:bodyDiv w:val="1"/>
      <w:marLeft w:val="0"/>
      <w:marRight w:val="0"/>
      <w:marTop w:val="0"/>
      <w:marBottom w:val="0"/>
      <w:divBdr>
        <w:top w:val="none" w:sz="0" w:space="0" w:color="auto"/>
        <w:left w:val="none" w:sz="0" w:space="0" w:color="auto"/>
        <w:bottom w:val="none" w:sz="0" w:space="0" w:color="auto"/>
        <w:right w:val="none" w:sz="0" w:space="0" w:color="auto"/>
      </w:divBdr>
    </w:div>
    <w:div w:id="1971401459">
      <w:bodyDiv w:val="1"/>
      <w:marLeft w:val="0"/>
      <w:marRight w:val="0"/>
      <w:marTop w:val="0"/>
      <w:marBottom w:val="0"/>
      <w:divBdr>
        <w:top w:val="none" w:sz="0" w:space="0" w:color="auto"/>
        <w:left w:val="none" w:sz="0" w:space="0" w:color="auto"/>
        <w:bottom w:val="none" w:sz="0" w:space="0" w:color="auto"/>
        <w:right w:val="none" w:sz="0" w:space="0" w:color="auto"/>
      </w:divBdr>
    </w:div>
    <w:div w:id="1994600249">
      <w:bodyDiv w:val="1"/>
      <w:marLeft w:val="0"/>
      <w:marRight w:val="0"/>
      <w:marTop w:val="0"/>
      <w:marBottom w:val="0"/>
      <w:divBdr>
        <w:top w:val="none" w:sz="0" w:space="0" w:color="auto"/>
        <w:left w:val="none" w:sz="0" w:space="0" w:color="auto"/>
        <w:bottom w:val="none" w:sz="0" w:space="0" w:color="auto"/>
        <w:right w:val="none" w:sz="0" w:space="0" w:color="auto"/>
      </w:divBdr>
    </w:div>
    <w:div w:id="1999187228">
      <w:bodyDiv w:val="1"/>
      <w:marLeft w:val="0"/>
      <w:marRight w:val="0"/>
      <w:marTop w:val="0"/>
      <w:marBottom w:val="0"/>
      <w:divBdr>
        <w:top w:val="none" w:sz="0" w:space="0" w:color="auto"/>
        <w:left w:val="none" w:sz="0" w:space="0" w:color="auto"/>
        <w:bottom w:val="none" w:sz="0" w:space="0" w:color="auto"/>
        <w:right w:val="none" w:sz="0" w:space="0" w:color="auto"/>
      </w:divBdr>
      <w:divsChild>
        <w:div w:id="1819884985">
          <w:marLeft w:val="446"/>
          <w:marRight w:val="0"/>
          <w:marTop w:val="0"/>
          <w:marBottom w:val="0"/>
          <w:divBdr>
            <w:top w:val="none" w:sz="0" w:space="0" w:color="auto"/>
            <w:left w:val="none" w:sz="0" w:space="0" w:color="auto"/>
            <w:bottom w:val="none" w:sz="0" w:space="0" w:color="auto"/>
            <w:right w:val="none" w:sz="0" w:space="0" w:color="auto"/>
          </w:divBdr>
        </w:div>
        <w:div w:id="1624847820">
          <w:marLeft w:val="446"/>
          <w:marRight w:val="0"/>
          <w:marTop w:val="0"/>
          <w:marBottom w:val="0"/>
          <w:divBdr>
            <w:top w:val="none" w:sz="0" w:space="0" w:color="auto"/>
            <w:left w:val="none" w:sz="0" w:space="0" w:color="auto"/>
            <w:bottom w:val="none" w:sz="0" w:space="0" w:color="auto"/>
            <w:right w:val="none" w:sz="0" w:space="0" w:color="auto"/>
          </w:divBdr>
        </w:div>
        <w:div w:id="476726363">
          <w:marLeft w:val="446"/>
          <w:marRight w:val="0"/>
          <w:marTop w:val="0"/>
          <w:marBottom w:val="0"/>
          <w:divBdr>
            <w:top w:val="none" w:sz="0" w:space="0" w:color="auto"/>
            <w:left w:val="none" w:sz="0" w:space="0" w:color="auto"/>
            <w:bottom w:val="none" w:sz="0" w:space="0" w:color="auto"/>
            <w:right w:val="none" w:sz="0" w:space="0" w:color="auto"/>
          </w:divBdr>
        </w:div>
      </w:divsChild>
    </w:div>
    <w:div w:id="2016765111">
      <w:bodyDiv w:val="1"/>
      <w:marLeft w:val="0"/>
      <w:marRight w:val="0"/>
      <w:marTop w:val="0"/>
      <w:marBottom w:val="0"/>
      <w:divBdr>
        <w:top w:val="none" w:sz="0" w:space="0" w:color="auto"/>
        <w:left w:val="none" w:sz="0" w:space="0" w:color="auto"/>
        <w:bottom w:val="none" w:sz="0" w:space="0" w:color="auto"/>
        <w:right w:val="none" w:sz="0" w:space="0" w:color="auto"/>
      </w:divBdr>
    </w:div>
    <w:div w:id="2025010188">
      <w:bodyDiv w:val="1"/>
      <w:marLeft w:val="0"/>
      <w:marRight w:val="0"/>
      <w:marTop w:val="0"/>
      <w:marBottom w:val="0"/>
      <w:divBdr>
        <w:top w:val="none" w:sz="0" w:space="0" w:color="auto"/>
        <w:left w:val="none" w:sz="0" w:space="0" w:color="auto"/>
        <w:bottom w:val="none" w:sz="0" w:space="0" w:color="auto"/>
        <w:right w:val="none" w:sz="0" w:space="0" w:color="auto"/>
      </w:divBdr>
    </w:div>
    <w:div w:id="2034381808">
      <w:bodyDiv w:val="1"/>
      <w:marLeft w:val="0"/>
      <w:marRight w:val="0"/>
      <w:marTop w:val="0"/>
      <w:marBottom w:val="0"/>
      <w:divBdr>
        <w:top w:val="none" w:sz="0" w:space="0" w:color="auto"/>
        <w:left w:val="none" w:sz="0" w:space="0" w:color="auto"/>
        <w:bottom w:val="none" w:sz="0" w:space="0" w:color="auto"/>
        <w:right w:val="none" w:sz="0" w:space="0" w:color="auto"/>
      </w:divBdr>
      <w:divsChild>
        <w:div w:id="757867030">
          <w:marLeft w:val="446"/>
          <w:marRight w:val="0"/>
          <w:marTop w:val="0"/>
          <w:marBottom w:val="0"/>
          <w:divBdr>
            <w:top w:val="none" w:sz="0" w:space="0" w:color="auto"/>
            <w:left w:val="none" w:sz="0" w:space="0" w:color="auto"/>
            <w:bottom w:val="none" w:sz="0" w:space="0" w:color="auto"/>
            <w:right w:val="none" w:sz="0" w:space="0" w:color="auto"/>
          </w:divBdr>
        </w:div>
        <w:div w:id="2045405179">
          <w:marLeft w:val="446"/>
          <w:marRight w:val="0"/>
          <w:marTop w:val="0"/>
          <w:marBottom w:val="0"/>
          <w:divBdr>
            <w:top w:val="none" w:sz="0" w:space="0" w:color="auto"/>
            <w:left w:val="none" w:sz="0" w:space="0" w:color="auto"/>
            <w:bottom w:val="none" w:sz="0" w:space="0" w:color="auto"/>
            <w:right w:val="none" w:sz="0" w:space="0" w:color="auto"/>
          </w:divBdr>
        </w:div>
        <w:div w:id="1913351025">
          <w:marLeft w:val="446"/>
          <w:marRight w:val="0"/>
          <w:marTop w:val="0"/>
          <w:marBottom w:val="0"/>
          <w:divBdr>
            <w:top w:val="none" w:sz="0" w:space="0" w:color="auto"/>
            <w:left w:val="none" w:sz="0" w:space="0" w:color="auto"/>
            <w:bottom w:val="none" w:sz="0" w:space="0" w:color="auto"/>
            <w:right w:val="none" w:sz="0" w:space="0" w:color="auto"/>
          </w:divBdr>
        </w:div>
      </w:divsChild>
    </w:div>
    <w:div w:id="2038848195">
      <w:bodyDiv w:val="1"/>
      <w:marLeft w:val="0"/>
      <w:marRight w:val="0"/>
      <w:marTop w:val="0"/>
      <w:marBottom w:val="0"/>
      <w:divBdr>
        <w:top w:val="none" w:sz="0" w:space="0" w:color="auto"/>
        <w:left w:val="none" w:sz="0" w:space="0" w:color="auto"/>
        <w:bottom w:val="none" w:sz="0" w:space="0" w:color="auto"/>
        <w:right w:val="none" w:sz="0" w:space="0" w:color="auto"/>
      </w:divBdr>
    </w:div>
    <w:div w:id="2048337899">
      <w:bodyDiv w:val="1"/>
      <w:marLeft w:val="0"/>
      <w:marRight w:val="0"/>
      <w:marTop w:val="0"/>
      <w:marBottom w:val="0"/>
      <w:divBdr>
        <w:top w:val="none" w:sz="0" w:space="0" w:color="auto"/>
        <w:left w:val="none" w:sz="0" w:space="0" w:color="auto"/>
        <w:bottom w:val="none" w:sz="0" w:space="0" w:color="auto"/>
        <w:right w:val="none" w:sz="0" w:space="0" w:color="auto"/>
      </w:divBdr>
    </w:div>
    <w:div w:id="2056199989">
      <w:bodyDiv w:val="1"/>
      <w:marLeft w:val="0"/>
      <w:marRight w:val="0"/>
      <w:marTop w:val="0"/>
      <w:marBottom w:val="0"/>
      <w:divBdr>
        <w:top w:val="none" w:sz="0" w:space="0" w:color="auto"/>
        <w:left w:val="none" w:sz="0" w:space="0" w:color="auto"/>
        <w:bottom w:val="none" w:sz="0" w:space="0" w:color="auto"/>
        <w:right w:val="none" w:sz="0" w:space="0" w:color="auto"/>
      </w:divBdr>
    </w:div>
    <w:div w:id="2062511889">
      <w:bodyDiv w:val="1"/>
      <w:marLeft w:val="0"/>
      <w:marRight w:val="0"/>
      <w:marTop w:val="0"/>
      <w:marBottom w:val="0"/>
      <w:divBdr>
        <w:top w:val="none" w:sz="0" w:space="0" w:color="auto"/>
        <w:left w:val="none" w:sz="0" w:space="0" w:color="auto"/>
        <w:bottom w:val="none" w:sz="0" w:space="0" w:color="auto"/>
        <w:right w:val="none" w:sz="0" w:space="0" w:color="auto"/>
      </w:divBdr>
    </w:div>
    <w:div w:id="2065832071">
      <w:bodyDiv w:val="1"/>
      <w:marLeft w:val="0"/>
      <w:marRight w:val="0"/>
      <w:marTop w:val="0"/>
      <w:marBottom w:val="0"/>
      <w:divBdr>
        <w:top w:val="none" w:sz="0" w:space="0" w:color="auto"/>
        <w:left w:val="none" w:sz="0" w:space="0" w:color="auto"/>
        <w:bottom w:val="none" w:sz="0" w:space="0" w:color="auto"/>
        <w:right w:val="none" w:sz="0" w:space="0" w:color="auto"/>
      </w:divBdr>
    </w:div>
    <w:div w:id="2084645697">
      <w:bodyDiv w:val="1"/>
      <w:marLeft w:val="0"/>
      <w:marRight w:val="0"/>
      <w:marTop w:val="0"/>
      <w:marBottom w:val="0"/>
      <w:divBdr>
        <w:top w:val="none" w:sz="0" w:space="0" w:color="auto"/>
        <w:left w:val="none" w:sz="0" w:space="0" w:color="auto"/>
        <w:bottom w:val="none" w:sz="0" w:space="0" w:color="auto"/>
        <w:right w:val="none" w:sz="0" w:space="0" w:color="auto"/>
      </w:divBdr>
    </w:div>
    <w:div w:id="2087414607">
      <w:bodyDiv w:val="1"/>
      <w:marLeft w:val="0"/>
      <w:marRight w:val="0"/>
      <w:marTop w:val="0"/>
      <w:marBottom w:val="0"/>
      <w:divBdr>
        <w:top w:val="none" w:sz="0" w:space="0" w:color="auto"/>
        <w:left w:val="none" w:sz="0" w:space="0" w:color="auto"/>
        <w:bottom w:val="none" w:sz="0" w:space="0" w:color="auto"/>
        <w:right w:val="none" w:sz="0" w:space="0" w:color="auto"/>
      </w:divBdr>
    </w:div>
    <w:div w:id="2101678208">
      <w:bodyDiv w:val="1"/>
      <w:marLeft w:val="0"/>
      <w:marRight w:val="0"/>
      <w:marTop w:val="0"/>
      <w:marBottom w:val="0"/>
      <w:divBdr>
        <w:top w:val="none" w:sz="0" w:space="0" w:color="auto"/>
        <w:left w:val="none" w:sz="0" w:space="0" w:color="auto"/>
        <w:bottom w:val="none" w:sz="0" w:space="0" w:color="auto"/>
        <w:right w:val="none" w:sz="0" w:space="0" w:color="auto"/>
      </w:divBdr>
    </w:div>
    <w:div w:id="2107917224">
      <w:bodyDiv w:val="1"/>
      <w:marLeft w:val="0"/>
      <w:marRight w:val="0"/>
      <w:marTop w:val="0"/>
      <w:marBottom w:val="0"/>
      <w:divBdr>
        <w:top w:val="none" w:sz="0" w:space="0" w:color="auto"/>
        <w:left w:val="none" w:sz="0" w:space="0" w:color="auto"/>
        <w:bottom w:val="none" w:sz="0" w:space="0" w:color="auto"/>
        <w:right w:val="none" w:sz="0" w:space="0" w:color="auto"/>
      </w:divBdr>
    </w:div>
    <w:div w:id="2133211552">
      <w:bodyDiv w:val="1"/>
      <w:marLeft w:val="0"/>
      <w:marRight w:val="0"/>
      <w:marTop w:val="0"/>
      <w:marBottom w:val="0"/>
      <w:divBdr>
        <w:top w:val="none" w:sz="0" w:space="0" w:color="auto"/>
        <w:left w:val="none" w:sz="0" w:space="0" w:color="auto"/>
        <w:bottom w:val="none" w:sz="0" w:space="0" w:color="auto"/>
        <w:right w:val="none" w:sz="0" w:space="0" w:color="auto"/>
      </w:divBdr>
    </w:div>
    <w:div w:id="2134901968">
      <w:bodyDiv w:val="1"/>
      <w:marLeft w:val="0"/>
      <w:marRight w:val="0"/>
      <w:marTop w:val="0"/>
      <w:marBottom w:val="0"/>
      <w:divBdr>
        <w:top w:val="none" w:sz="0" w:space="0" w:color="auto"/>
        <w:left w:val="none" w:sz="0" w:space="0" w:color="auto"/>
        <w:bottom w:val="none" w:sz="0" w:space="0" w:color="auto"/>
        <w:right w:val="none" w:sz="0" w:space="0" w:color="auto"/>
      </w:divBdr>
    </w:div>
    <w:div w:id="2138525374">
      <w:bodyDiv w:val="1"/>
      <w:marLeft w:val="0"/>
      <w:marRight w:val="0"/>
      <w:marTop w:val="0"/>
      <w:marBottom w:val="0"/>
      <w:divBdr>
        <w:top w:val="none" w:sz="0" w:space="0" w:color="auto"/>
        <w:left w:val="none" w:sz="0" w:space="0" w:color="auto"/>
        <w:bottom w:val="none" w:sz="0" w:space="0" w:color="auto"/>
        <w:right w:val="none" w:sz="0" w:space="0" w:color="auto"/>
      </w:divBdr>
    </w:div>
    <w:div w:id="21467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USC</b:Tag>
    <b:SourceType>DocumentFromInternetSite</b:SourceType>
    <b:Guid>{CC3EFFB3-51BA-4BF8-9382-E87E0DE3D6E1}</b:Guid>
    <b:Author>
      <b:Author>
        <b:Corporate>USC</b:Corporate>
      </b:Author>
    </b:Author>
    <b:Title>United States Code Title 44 Chapter 35 Subsection II</b:Title>
    <b:URL>https://www.gpo.gov/fdsys/search/pagedetails.action;jsessionid=LCj3avOMvzubgz87qJ0vLIbIlAI0KOY3jpEXzjYcuwVLeoOTsOSn!-351471813!574382085?browsePath=Title+44%2FCHAPTER+35&amp;granuleId=USCODE-2008-title44-chap35&amp;packageId=USCODE-2008-title44&amp;collapse=true&amp;from</b:URL>
    <b:RefOrder>2</b:RefOrder>
  </b:Source>
  <b:Source>
    <b:Tag>Und16</b:Tag>
    <b:SourceType>DocumentFromInternetSite</b:SourceType>
    <b:Guid>{A5C83A78-6E76-4A87-B50A-289A6A6D55F2}</b:Guid>
    <b:Author>
      <b:Author>
        <b:Corporate>USD/CFO</b:Corporate>
      </b:Author>
    </b:Author>
    <b:Year>2016</b:Year>
    <b:Month>April</b:Month>
    <b:URL>http://comptroller.defense.gov/Portals/45/documents/fiar/FIAR_Guidance.pdf</b:URL>
    <b:InternetSiteTitle>FIAR Guidance</b:InternetSiteTitle>
    <b:RefOrder>8</b:RefOrder>
  </b:Source>
  <b:Source>
    <b:Tag>NIST2013</b:Tag>
    <b:SourceType>DocumentFromInternetSite</b:SourceType>
    <b:Guid>{96DB081F-CAE1-4C2B-A72C-0994AD8FFDFF}</b:Guid>
    <b:Author>
      <b:Author>
        <b:Corporate>NIST</b:Corporate>
      </b:Author>
    </b:Author>
    <b:Year>2013</b:Year>
    <b:Month>April</b:Month>
    <b:URL>https://web.nvd.nist.gov/view/800-53/home</b:URL>
    <b:Title>800-53: Security and Privacy Controls for Federal Information Systems</b:Title>
    <b:RefOrder>4</b:RefOrder>
  </b:Source>
  <b:Source>
    <b:Tag>HQD12</b:Tag>
    <b:SourceType>DocumentFromInternetSite</b:SourceType>
    <b:Guid>{68D5BBFD-4BB8-4300-A1EB-ED6696281CD0}</b:Guid>
    <b:Author>
      <b:Author>
        <b:Corporate>HQDA</b:Corporate>
      </b:Author>
    </b:Author>
    <b:Title>AR 11-2: Managers' Internal Control Program</b:Title>
    <b:Year>2012</b:Year>
    <b:Month>March</b:Month>
    <b:URL>https://dmna.ny.gov/milpay/forms/AR_11-2.pdf</b:URL>
    <b:RefOrder>7</b:RefOrder>
  </b:Source>
  <b:Source>
    <b:Tag>NIS11</b:Tag>
    <b:SourceType>DocumentFromInternetSite</b:SourceType>
    <b:Guid>{CFF88538-02E1-4C95-90CF-56C4B7CE816E}</b:Guid>
    <b:Author>
      <b:Author>
        <b:Corporate>NIST</b:Corporate>
      </b:Author>
    </b:Author>
    <b:Title>800-137: Information Security Continuous Monitoring for Federal Information Systems and Organizations</b:Title>
    <b:Year>2011</b:Year>
    <b:Month>September</b:Month>
    <b:URL>http://nvlpubs.nist.gov/nistpubs/Legacy/SP/nistspecialpublication800-137.pdf</b:URL>
    <b:RefOrder>5</b:RefOrder>
  </b:Source>
  <b:Source>
    <b:Tag>NIS10</b:Tag>
    <b:SourceType>DocumentFromInternetSite</b:SourceType>
    <b:Guid>{B83AC92A-C089-4F84-B4B2-77A8628F98A4}</b:Guid>
    <b:Author>
      <b:Author>
        <b:Corporate>NIST</b:Corporate>
      </b:Author>
    </b:Author>
    <b:Year>2010</b:Year>
    <b:Month>February</b:Month>
    <b:URL>http://dx.doi.org/10.6028/NIST.SP.800-37r1</b:URL>
    <b:Title>800-37: Guide for Applying the Risk Management Framework to Federal Information Systems</b:Title>
    <b:RefOrder>3</b:RefOrder>
  </b:Source>
  <b:Source>
    <b:Tag>HQD07</b:Tag>
    <b:SourceType>DocumentFromInternetSite</b:SourceType>
    <b:Guid>{C6EA432B-F414-424B-9661-682BCC0B002E}</b:Guid>
    <b:Author>
      <b:Author>
        <b:Corporate>HQDA</b:Corporate>
      </b:Author>
    </b:Author>
    <b:Title>AR 25-2: Information Assurance</b:Title>
    <b:Year>2007</b:Year>
    <b:Month>October</b:Month>
    <b:URL>https://www.google.com/url?sa=t&amp;rct=j&amp;q=&amp;esrc=s&amp;source=web&amp;cd=1&amp;cad=rja&amp;uact=8&amp;ved=0ahUKEwiNu7GrjPLRAhXIRiYKHQuZBh0QFggcMAA&amp;url=https%3A%2F%2Fia.signal.army.mil%2Fdocs%2FAR25-2.pdf&amp;usg=AFQjCNFAmovq8Lw7Iu9-Mpu32AgiGcUDGA&amp;sig2=XFZGAcv9Pabyeb1tF5sqxw</b:URL>
    <b:RefOrder>6</b:RefOrder>
  </b:Source>
  <b:Source>
    <b:Tag>HQD15</b:Tag>
    <b:SourceType>InternetSite</b:SourceType>
    <b:Guid>{96FA0002-5569-417E-8387-99186677CEFD}</b:Guid>
    <b:Author>
      <b:Author>
        <b:Corporate>HQDA</b:Corporate>
      </b:Author>
    </b:Author>
    <b:Title>AR 5-1: Management of Army Business Operations</b:Title>
    <b:Year>2015</b:Year>
    <b:Month>November</b:Month>
    <b:URL>http://ciog6.army.mil/Portals/1/Architecture/ArmyInformationArchitecturev4-1dtd2013-06-05.pdf</b:URL>
    <b:RefOrder>10</b:RefOrder>
  </b:Source>
  <b:Source>
    <b:Tag>HQD17</b:Tag>
    <b:SourceType>Misc</b:SourceType>
    <b:Guid>{449EE5D9-3E55-49DC-96B3-B8A07FB32A44}</b:Guid>
    <b:Author>
      <b:Author>
        <b:Corporate>HQDA</b:Corporate>
      </b:Author>
    </b:Author>
    <b:Title>Army Business Strategy (ABS)</b:Title>
    <b:Year>2017</b:Year>
    <b:RefOrder>1</b:RefOrder>
  </b:Source>
  <b:Source>
    <b:Tag>HQD13</b:Tag>
    <b:SourceType>InternetSite</b:SourceType>
    <b:Guid>{24932EC6-74E9-400F-B4A6-157E812890B1}</b:Guid>
    <b:Author>
      <b:Author>
        <b:Corporate>HQDA CIO G6</b:Corporate>
      </b:Author>
    </b:Author>
    <b:Title>Army Information Architecture (AIA)</b:Title>
    <b:Year>2013</b:Year>
    <b:Month>June</b:Month>
    <b:URL>http://ciog6.army.mil/Portals/1/Architecture/ArmyInformationArchitecturev4-1dtd2013-06-05.pdf</b:URL>
    <b:RefOrder>9</b:RefOrder>
  </b:Source>
</b:Sources>
</file>

<file path=customXml/itemProps1.xml><?xml version="1.0" encoding="utf-8"?>
<ds:datastoreItem xmlns:ds="http://schemas.openxmlformats.org/officeDocument/2006/customXml" ds:itemID="{DBD7E4FA-3B93-4403-9250-CD196A97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Centralized Monitoring and Access Control</vt:lpstr>
    </vt:vector>
  </TitlesOfParts>
  <Company>U.S. Army</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Centralized Monitoring and Access Control</dc:title>
  <dc:creator>SSC BPR CoE</dc:creator>
  <cp:lastModifiedBy>VI</cp:lastModifiedBy>
  <cp:revision>10</cp:revision>
  <cp:lastPrinted>2016-06-02T16:52:00Z</cp:lastPrinted>
  <dcterms:created xsi:type="dcterms:W3CDTF">2017-11-02T19:02:00Z</dcterms:created>
  <dcterms:modified xsi:type="dcterms:W3CDTF">2023-12-04T21:16:00Z</dcterms:modified>
  <cp:category>Business Process Reengineering</cp:category>
</cp:coreProperties>
</file>